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1" w:rsidRPr="00237226" w:rsidRDefault="006904E4" w:rsidP="001B6436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>
        <w:rPr>
          <w:rFonts w:ascii="微软雅黑" w:eastAsia="微软雅黑" w:hAnsi="微软雅黑" w:cs="Times New Roman"/>
          <w:color w:val="0000FF"/>
          <w:sz w:val="28"/>
          <w:szCs w:val="28"/>
        </w:rPr>
        <w:t>活动简介</w:t>
      </w:r>
      <w:bookmarkStart w:id="0" w:name="_GoBack"/>
      <w:bookmarkEnd w:id="0"/>
    </w:p>
    <w:p w:rsidR="003660E5" w:rsidRPr="003660E5" w:rsidRDefault="006D2B52" w:rsidP="001B6436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6D2B52">
        <w:rPr>
          <w:rFonts w:ascii="Times New Roman" w:eastAsia="楷体" w:hAnsi="Times New Roman" w:cs="Times New Roman" w:hint="eastAsia"/>
          <w:sz w:val="24"/>
          <w:szCs w:val="24"/>
        </w:rPr>
        <w:t>全国大学生</w:t>
      </w:r>
      <w:r w:rsidR="00723473">
        <w:rPr>
          <w:rFonts w:ascii="Times New Roman" w:eastAsia="楷体" w:hAnsi="Times New Roman" w:cs="Times New Roman" w:hint="eastAsia"/>
          <w:sz w:val="24"/>
          <w:szCs w:val="24"/>
        </w:rPr>
        <w:t>等离子体科技创新</w:t>
      </w:r>
      <w:r w:rsidRPr="006D2B52">
        <w:rPr>
          <w:rFonts w:ascii="Times New Roman" w:eastAsia="楷体" w:hAnsi="Times New Roman" w:cs="Times New Roman" w:hint="eastAsia"/>
          <w:sz w:val="24"/>
          <w:szCs w:val="24"/>
        </w:rPr>
        <w:t>竞赛</w:t>
      </w:r>
      <w:r w:rsidRPr="006D2B52">
        <w:rPr>
          <w:rFonts w:ascii="Times New Roman" w:eastAsia="楷体" w:hAnsi="Times New Roman" w:cs="Times New Roman"/>
          <w:sz w:val="24"/>
          <w:szCs w:val="24"/>
        </w:rPr>
        <w:t>(</w:t>
      </w:r>
      <w:r w:rsidR="00E844A8">
        <w:rPr>
          <w:rFonts w:ascii="Times New Roman" w:eastAsia="楷体" w:hAnsi="Times New Roman" w:cs="Times New Roman"/>
          <w:sz w:val="24"/>
          <w:szCs w:val="24"/>
        </w:rPr>
        <w:t>简称</w:t>
      </w:r>
      <w:r w:rsidRPr="006D2B52">
        <w:rPr>
          <w:rFonts w:ascii="Times New Roman" w:eastAsia="楷体" w:hAnsi="Times New Roman" w:cs="Times New Roman"/>
          <w:sz w:val="24"/>
          <w:szCs w:val="24"/>
        </w:rPr>
        <w:t>“</w:t>
      </w:r>
      <w:r w:rsidR="009318D0">
        <w:rPr>
          <w:rFonts w:ascii="Times New Roman" w:eastAsia="楷体" w:hAnsi="Times New Roman" w:cs="Times New Roman"/>
          <w:sz w:val="24"/>
          <w:szCs w:val="24"/>
        </w:rPr>
        <w:t>等离子体科创赛</w:t>
      </w:r>
      <w:r w:rsidRPr="006D2B52">
        <w:rPr>
          <w:rFonts w:ascii="Times New Roman" w:eastAsia="楷体" w:hAnsi="Times New Roman" w:cs="Times New Roman"/>
          <w:sz w:val="24"/>
          <w:szCs w:val="24"/>
        </w:rPr>
        <w:t>”)</w:t>
      </w:r>
      <w:r w:rsidRPr="006D2B52">
        <w:rPr>
          <w:rFonts w:ascii="Times New Roman" w:eastAsia="楷体" w:hAnsi="Times New Roman" w:cs="Times New Roman"/>
          <w:sz w:val="24"/>
          <w:szCs w:val="24"/>
        </w:rPr>
        <w:t>，</w:t>
      </w:r>
      <w:r w:rsidR="00E844A8" w:rsidRPr="003660E5">
        <w:rPr>
          <w:rFonts w:ascii="Times New Roman" w:eastAsia="楷体" w:hAnsi="Times New Roman" w:cs="Times New Roman"/>
          <w:sz w:val="24"/>
          <w:szCs w:val="24"/>
        </w:rPr>
        <w:t>以</w:t>
      </w:r>
      <w:r w:rsidR="00E844A8" w:rsidRPr="003660E5">
        <w:rPr>
          <w:rFonts w:ascii="Times New Roman" w:eastAsia="楷体" w:hAnsi="Times New Roman" w:cs="Times New Roman"/>
          <w:sz w:val="24"/>
          <w:szCs w:val="24"/>
        </w:rPr>
        <w:t>“</w:t>
      </w:r>
      <w:r w:rsidR="00E844A8" w:rsidRPr="003660E5">
        <w:rPr>
          <w:rFonts w:ascii="Times New Roman" w:eastAsia="楷体" w:hAnsi="Times New Roman" w:cs="Times New Roman"/>
          <w:sz w:val="24"/>
          <w:szCs w:val="24"/>
        </w:rPr>
        <w:t>学科交叉融合，创新驱动发展</w:t>
      </w:r>
      <w:r w:rsidR="00E844A8" w:rsidRPr="003660E5">
        <w:rPr>
          <w:rFonts w:ascii="Times New Roman" w:eastAsia="楷体" w:hAnsi="Times New Roman" w:cs="Times New Roman"/>
          <w:sz w:val="24"/>
          <w:szCs w:val="24"/>
        </w:rPr>
        <w:t>”</w:t>
      </w:r>
      <w:r w:rsidR="00E844A8" w:rsidRPr="003660E5">
        <w:rPr>
          <w:rFonts w:ascii="Times New Roman" w:eastAsia="楷体" w:hAnsi="Times New Roman" w:cs="Times New Roman"/>
          <w:sz w:val="24"/>
          <w:szCs w:val="24"/>
        </w:rPr>
        <w:t>为特色</w:t>
      </w:r>
      <w:r w:rsidR="003660E5" w:rsidRPr="003660E5">
        <w:rPr>
          <w:rFonts w:ascii="Times New Roman" w:eastAsia="楷体" w:hAnsi="Times New Roman" w:cs="Times New Roman" w:hint="eastAsia"/>
          <w:sz w:val="24"/>
          <w:szCs w:val="24"/>
        </w:rPr>
        <w:t>。</w:t>
      </w:r>
      <w:r w:rsidR="003660E5" w:rsidRPr="003660E5">
        <w:rPr>
          <w:rFonts w:ascii="Times New Roman" w:eastAsia="楷体" w:hAnsi="Times New Roman" w:cs="Times New Roman"/>
          <w:sz w:val="24"/>
          <w:szCs w:val="24"/>
        </w:rPr>
        <w:t>围绕国家和行业需求，聚焦等离子体及其交叉学科应用，引导大学生开展等离子体科技创新活动，促进等离子体与环境保护、低碳能源、先进制造、环保农业、生命健康、空天</w:t>
      </w:r>
      <w:r w:rsidR="00930510">
        <w:rPr>
          <w:rFonts w:ascii="Times New Roman" w:eastAsia="楷体" w:hAnsi="Times New Roman" w:cs="Times New Roman"/>
          <w:sz w:val="24"/>
          <w:szCs w:val="24"/>
        </w:rPr>
        <w:t>海洋</w:t>
      </w:r>
      <w:r w:rsidR="003660E5" w:rsidRPr="003660E5">
        <w:rPr>
          <w:rFonts w:ascii="Times New Roman" w:eastAsia="楷体" w:hAnsi="Times New Roman" w:cs="Times New Roman"/>
          <w:sz w:val="24"/>
          <w:szCs w:val="24"/>
        </w:rPr>
        <w:t>、先进材料等领域的交叉融合与协同发展。该竞赛的决赛将与</w:t>
      </w:r>
      <w:r w:rsidR="00B37759">
        <w:rPr>
          <w:rFonts w:ascii="Times New Roman" w:eastAsia="楷体" w:hAnsi="Times New Roman" w:cs="Times New Roman" w:hint="eastAsia"/>
          <w:sz w:val="24"/>
          <w:szCs w:val="24"/>
        </w:rPr>
        <w:t>“</w:t>
      </w:r>
      <w:r w:rsidR="009C1B5B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9C1B5B">
        <w:rPr>
          <w:rFonts w:ascii="Times New Roman" w:eastAsia="楷体" w:hAnsi="Times New Roman" w:cs="Times New Roman"/>
          <w:sz w:val="24"/>
          <w:szCs w:val="24"/>
        </w:rPr>
        <w:t>022</w:t>
      </w:r>
      <w:r w:rsidR="009C1B5B">
        <w:rPr>
          <w:rFonts w:ascii="Times New Roman" w:eastAsia="楷体" w:hAnsi="Times New Roman" w:cs="Times New Roman"/>
          <w:sz w:val="24"/>
          <w:szCs w:val="24"/>
        </w:rPr>
        <w:t>年度</w:t>
      </w:r>
      <w:r w:rsidR="00B37759" w:rsidRPr="003660E5">
        <w:rPr>
          <w:rFonts w:ascii="Times New Roman" w:eastAsia="楷体" w:hAnsi="Times New Roman" w:cs="Times New Roman"/>
          <w:sz w:val="24"/>
          <w:szCs w:val="24"/>
        </w:rPr>
        <w:t>等离子体学科交叉</w:t>
      </w:r>
      <w:r w:rsidR="009C1B5B">
        <w:rPr>
          <w:rFonts w:ascii="Times New Roman" w:eastAsia="楷体" w:hAnsi="Times New Roman" w:cs="Times New Roman"/>
          <w:sz w:val="24"/>
          <w:szCs w:val="24"/>
        </w:rPr>
        <w:t>论坛</w:t>
      </w:r>
      <w:r w:rsidR="00B37759">
        <w:rPr>
          <w:rFonts w:ascii="Times New Roman" w:eastAsia="楷体" w:hAnsi="Times New Roman" w:cs="Times New Roman" w:hint="eastAsia"/>
          <w:sz w:val="24"/>
          <w:szCs w:val="24"/>
        </w:rPr>
        <w:t>”</w:t>
      </w:r>
      <w:r w:rsidR="003660E5" w:rsidRPr="003660E5">
        <w:rPr>
          <w:rFonts w:ascii="Times New Roman" w:eastAsia="楷体" w:hAnsi="Times New Roman" w:cs="Times New Roman"/>
          <w:sz w:val="24"/>
          <w:szCs w:val="24"/>
        </w:rPr>
        <w:t>同时举办</w:t>
      </w:r>
      <w:r w:rsidR="005C520A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5A24D1">
        <w:rPr>
          <w:rFonts w:ascii="Times New Roman" w:eastAsia="楷体" w:hAnsi="Times New Roman" w:cs="Times New Roman" w:hint="eastAsia"/>
          <w:sz w:val="24"/>
          <w:szCs w:val="24"/>
        </w:rPr>
        <w:t>北</w:t>
      </w:r>
      <w:r w:rsidR="005C520A">
        <w:rPr>
          <w:rFonts w:ascii="Times New Roman" w:eastAsia="楷体" w:hAnsi="Times New Roman" w:cs="Times New Roman" w:hint="eastAsia"/>
          <w:sz w:val="24"/>
          <w:szCs w:val="24"/>
        </w:rPr>
        <w:t>京</w:t>
      </w:r>
      <w:r w:rsidR="00D21CEC">
        <w:rPr>
          <w:rFonts w:ascii="Times New Roman" w:eastAsia="楷体" w:hAnsi="Times New Roman" w:cs="Times New Roman" w:hint="eastAsia"/>
          <w:sz w:val="24"/>
          <w:szCs w:val="24"/>
        </w:rPr>
        <w:t>市，</w:t>
      </w:r>
      <w:r w:rsidR="002A3696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2A3696">
        <w:rPr>
          <w:rFonts w:ascii="Times New Roman" w:eastAsia="楷体" w:hAnsi="Times New Roman" w:cs="Times New Roman"/>
          <w:sz w:val="24"/>
          <w:szCs w:val="24"/>
        </w:rPr>
        <w:t>02</w:t>
      </w:r>
      <w:r w:rsidR="00822F34">
        <w:rPr>
          <w:rFonts w:ascii="Times New Roman" w:eastAsia="楷体" w:hAnsi="Times New Roman" w:cs="Times New Roman"/>
          <w:sz w:val="24"/>
          <w:szCs w:val="24"/>
        </w:rPr>
        <w:t>2</w:t>
      </w:r>
      <w:r w:rsidR="002A3696">
        <w:rPr>
          <w:rFonts w:ascii="Times New Roman" w:eastAsia="楷体" w:hAnsi="Times New Roman" w:cs="Times New Roman"/>
          <w:sz w:val="24"/>
          <w:szCs w:val="24"/>
        </w:rPr>
        <w:t>年</w:t>
      </w:r>
      <w:r w:rsidR="005A24D1">
        <w:rPr>
          <w:rFonts w:ascii="Times New Roman" w:eastAsia="楷体" w:hAnsi="Times New Roman" w:cs="Times New Roman"/>
          <w:sz w:val="24"/>
          <w:szCs w:val="24"/>
        </w:rPr>
        <w:t>6</w:t>
      </w:r>
      <w:r w:rsidR="002A3696">
        <w:rPr>
          <w:rFonts w:ascii="Times New Roman" w:eastAsia="楷体" w:hAnsi="Times New Roman" w:cs="Times New Roman" w:hint="eastAsia"/>
          <w:sz w:val="24"/>
          <w:szCs w:val="24"/>
        </w:rPr>
        <w:t>月下旬</w:t>
      </w:r>
      <w:r w:rsidR="005C520A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="003660E5" w:rsidRPr="003660E5">
        <w:rPr>
          <w:rFonts w:ascii="Times New Roman" w:eastAsia="楷体" w:hAnsi="Times New Roman" w:cs="Times New Roman"/>
          <w:sz w:val="24"/>
          <w:szCs w:val="24"/>
        </w:rPr>
        <w:t>。</w:t>
      </w:r>
    </w:p>
    <w:p w:rsidR="0039171B" w:rsidRDefault="006D2B52" w:rsidP="001B6436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主办单位</w:t>
      </w:r>
      <w:r w:rsidR="004308D6">
        <w:rPr>
          <w:rFonts w:ascii="Times New Roman" w:eastAsia="楷体" w:hAnsi="Times New Roman" w:cs="Times New Roman" w:hint="eastAsia"/>
          <w:sz w:val="24"/>
          <w:szCs w:val="24"/>
        </w:rPr>
        <w:t>：</w:t>
      </w:r>
      <w:r w:rsidR="00D94A02">
        <w:rPr>
          <w:rFonts w:ascii="Times New Roman" w:eastAsia="楷体" w:hAnsi="Times New Roman" w:cs="Times New Roman" w:hint="eastAsia"/>
          <w:sz w:val="24"/>
          <w:szCs w:val="24"/>
        </w:rPr>
        <w:t>中国电工技术学会</w:t>
      </w:r>
      <w:r w:rsidR="008F773B">
        <w:rPr>
          <w:rFonts w:ascii="Times New Roman" w:eastAsia="楷体" w:hAnsi="Times New Roman" w:cs="Times New Roman" w:hint="eastAsia"/>
          <w:sz w:val="24"/>
          <w:szCs w:val="24"/>
        </w:rPr>
        <w:t>；召集单位：</w:t>
      </w:r>
      <w:r w:rsidR="004308D6" w:rsidRPr="004308D6">
        <w:rPr>
          <w:rFonts w:ascii="Times New Roman" w:eastAsia="楷体" w:hAnsi="Times New Roman" w:cs="Times New Roman" w:hint="eastAsia"/>
          <w:sz w:val="24"/>
          <w:szCs w:val="24"/>
        </w:rPr>
        <w:t>中国电工技术学会等离子体及应用专业委员会、中国电机工程学会高电压专业委员会、中国物理学会等离子体物理分会、中国物理学会静电专业委员会、中国宇航学会电推进技术专业委员会</w:t>
      </w:r>
      <w:r w:rsidRPr="006D2B5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8C1" w:rsidRPr="002808EB" w:rsidRDefault="006D2B52" w:rsidP="001B6436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6D2B52">
        <w:rPr>
          <w:rFonts w:ascii="Times New Roman" w:eastAsia="楷体" w:hAnsi="Times New Roman" w:cs="Times New Roman" w:hint="eastAsia"/>
          <w:sz w:val="24"/>
          <w:szCs w:val="24"/>
        </w:rPr>
        <w:t>该</w:t>
      </w:r>
      <w:r w:rsidR="00D13DA3">
        <w:rPr>
          <w:rFonts w:ascii="Times New Roman" w:eastAsia="楷体" w:hAnsi="Times New Roman" w:cs="Times New Roman" w:hint="eastAsia"/>
          <w:sz w:val="24"/>
          <w:szCs w:val="24"/>
        </w:rPr>
        <w:t>活动</w:t>
      </w:r>
      <w:r>
        <w:rPr>
          <w:rFonts w:ascii="Times New Roman" w:eastAsia="楷体" w:hAnsi="Times New Roman" w:cs="Times New Roman" w:hint="eastAsia"/>
          <w:sz w:val="24"/>
          <w:szCs w:val="24"/>
        </w:rPr>
        <w:t>是</w:t>
      </w:r>
      <w:r w:rsidRPr="006D2B52">
        <w:rPr>
          <w:rFonts w:ascii="Times New Roman" w:eastAsia="楷体" w:hAnsi="Times New Roman" w:cs="Times New Roman" w:hint="eastAsia"/>
          <w:sz w:val="24"/>
          <w:szCs w:val="24"/>
        </w:rPr>
        <w:t>中国</w:t>
      </w:r>
      <w:r w:rsidR="00825770">
        <w:rPr>
          <w:rFonts w:ascii="Times New Roman" w:eastAsia="楷体" w:hAnsi="Times New Roman" w:cs="Times New Roman" w:hint="eastAsia"/>
          <w:sz w:val="24"/>
          <w:szCs w:val="24"/>
        </w:rPr>
        <w:t>大学生在</w:t>
      </w:r>
      <w:r w:rsidR="008B320E">
        <w:rPr>
          <w:rFonts w:ascii="Times New Roman" w:eastAsia="楷体" w:hAnsi="Times New Roman" w:cs="Times New Roman" w:hint="eastAsia"/>
          <w:sz w:val="24"/>
          <w:szCs w:val="24"/>
        </w:rPr>
        <w:t>等离子体</w:t>
      </w:r>
      <w:r w:rsidR="00376C50">
        <w:rPr>
          <w:rFonts w:ascii="Times New Roman" w:eastAsia="楷体" w:hAnsi="Times New Roman" w:cs="Times New Roman" w:hint="eastAsia"/>
          <w:sz w:val="24"/>
          <w:szCs w:val="24"/>
        </w:rPr>
        <w:t>及其</w:t>
      </w:r>
      <w:r w:rsidR="00376C50">
        <w:rPr>
          <w:rFonts w:ascii="Times New Roman" w:eastAsia="楷体" w:hAnsi="Times New Roman" w:cs="Times New Roman"/>
          <w:sz w:val="24"/>
          <w:szCs w:val="24"/>
        </w:rPr>
        <w:t>学科交叉</w:t>
      </w:r>
      <w:r w:rsidRPr="006D2B52">
        <w:rPr>
          <w:rFonts w:ascii="Times New Roman" w:eastAsia="楷体" w:hAnsi="Times New Roman" w:cs="Times New Roman"/>
          <w:sz w:val="24"/>
          <w:szCs w:val="24"/>
        </w:rPr>
        <w:t>领域</w:t>
      </w:r>
      <w:r>
        <w:rPr>
          <w:rFonts w:ascii="Times New Roman" w:eastAsia="楷体" w:hAnsi="Times New Roman" w:cs="Times New Roman" w:hint="eastAsia"/>
          <w:sz w:val="24"/>
          <w:szCs w:val="24"/>
        </w:rPr>
        <w:t>极</w:t>
      </w:r>
      <w:r w:rsidRPr="006D2B52">
        <w:rPr>
          <w:rFonts w:ascii="Times New Roman" w:eastAsia="楷体" w:hAnsi="Times New Roman" w:cs="Times New Roman"/>
          <w:sz w:val="24"/>
          <w:szCs w:val="24"/>
        </w:rPr>
        <w:t>具影响</w:t>
      </w:r>
      <w:r w:rsidRPr="006D2B52">
        <w:rPr>
          <w:rFonts w:ascii="Times New Roman" w:eastAsia="楷体" w:hAnsi="Times New Roman" w:cs="Times New Roman" w:hint="eastAsia"/>
          <w:sz w:val="24"/>
          <w:szCs w:val="24"/>
        </w:rPr>
        <w:t>力</w:t>
      </w:r>
      <w:r w:rsidRPr="006D2B52">
        <w:rPr>
          <w:rFonts w:ascii="Times New Roman" w:eastAsia="楷体" w:hAnsi="Times New Roman" w:cs="Times New Roman"/>
          <w:sz w:val="24"/>
          <w:szCs w:val="24"/>
        </w:rPr>
        <w:t>的</w:t>
      </w:r>
      <w:r>
        <w:rPr>
          <w:rFonts w:ascii="Times New Roman" w:eastAsia="楷体" w:hAnsi="Times New Roman" w:cs="Times New Roman"/>
          <w:sz w:val="24"/>
          <w:szCs w:val="24"/>
        </w:rPr>
        <w:t>赛事</w:t>
      </w:r>
      <w:r w:rsidRPr="006D2B52">
        <w:rPr>
          <w:rFonts w:ascii="Times New Roman" w:eastAsia="楷体" w:hAnsi="Times New Roman" w:cs="Times New Roman"/>
          <w:sz w:val="24"/>
          <w:szCs w:val="24"/>
        </w:rPr>
        <w:t>。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>
        <w:rPr>
          <w:rFonts w:ascii="Times New Roman" w:eastAsia="楷体" w:hAnsi="Times New Roman" w:cs="Times New Roman"/>
          <w:sz w:val="24"/>
          <w:szCs w:val="24"/>
        </w:rPr>
        <w:t>组委会</w:t>
      </w:r>
      <w:r w:rsidR="006D3751" w:rsidRPr="002808EB">
        <w:rPr>
          <w:rFonts w:ascii="Times New Roman" w:eastAsia="楷体" w:hAnsi="Times New Roman" w:cs="Times New Roman"/>
          <w:sz w:val="24"/>
          <w:szCs w:val="24"/>
        </w:rPr>
        <w:t>将为</w:t>
      </w:r>
      <w:r>
        <w:rPr>
          <w:rFonts w:ascii="Times New Roman" w:eastAsia="楷体" w:hAnsi="Times New Roman" w:cs="Times New Roman" w:hint="eastAsia"/>
          <w:sz w:val="24"/>
          <w:szCs w:val="24"/>
        </w:rPr>
        <w:t>相关单位</w:t>
      </w:r>
      <w:r w:rsidR="006D3751" w:rsidRPr="002808EB">
        <w:rPr>
          <w:rFonts w:ascii="Times New Roman" w:eastAsia="楷体" w:hAnsi="Times New Roman" w:cs="Times New Roman"/>
          <w:sz w:val="24"/>
          <w:szCs w:val="24"/>
        </w:rPr>
        <w:t>提供</w:t>
      </w:r>
      <w:r>
        <w:rPr>
          <w:rFonts w:ascii="Times New Roman" w:eastAsia="楷体" w:hAnsi="Times New Roman" w:cs="Times New Roman"/>
          <w:sz w:val="24"/>
          <w:szCs w:val="24"/>
        </w:rPr>
        <w:t>科技成果和产品</w:t>
      </w:r>
      <w:r>
        <w:rPr>
          <w:rFonts w:ascii="Times New Roman" w:eastAsia="楷体" w:hAnsi="Times New Roman" w:cs="Times New Roman" w:hint="eastAsia"/>
          <w:sz w:val="24"/>
          <w:szCs w:val="24"/>
        </w:rPr>
        <w:t>展示</w:t>
      </w:r>
      <w:r>
        <w:rPr>
          <w:rFonts w:ascii="Times New Roman" w:eastAsia="楷体" w:hAnsi="Times New Roman" w:cs="Times New Roman"/>
          <w:sz w:val="24"/>
          <w:szCs w:val="24"/>
        </w:rPr>
        <w:t>机会</w:t>
      </w:r>
      <w:r w:rsidR="006D3751" w:rsidRPr="002808EB">
        <w:rPr>
          <w:rFonts w:ascii="Times New Roman" w:eastAsia="楷体" w:hAnsi="Times New Roman" w:cs="Times New Roman"/>
          <w:sz w:val="24"/>
          <w:szCs w:val="24"/>
        </w:rPr>
        <w:t>，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现诚邀</w:t>
      </w:r>
      <w:r>
        <w:rPr>
          <w:rFonts w:ascii="Times New Roman" w:eastAsia="楷体" w:hAnsi="Times New Roman" w:cs="Times New Roman" w:hint="eastAsia"/>
          <w:sz w:val="24"/>
          <w:szCs w:val="24"/>
        </w:rPr>
        <w:t>相关</w:t>
      </w:r>
      <w:r>
        <w:rPr>
          <w:rFonts w:ascii="Times New Roman" w:eastAsia="楷体" w:hAnsi="Times New Roman" w:cs="Times New Roman"/>
          <w:sz w:val="24"/>
          <w:szCs w:val="24"/>
        </w:rPr>
        <w:t>单位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莅临</w:t>
      </w:r>
      <w:r>
        <w:rPr>
          <w:rFonts w:ascii="Times New Roman" w:eastAsia="楷体" w:hAnsi="Times New Roman" w:cs="Times New Roman" w:hint="eastAsia"/>
          <w:sz w:val="24"/>
          <w:szCs w:val="24"/>
        </w:rPr>
        <w:t>并</w:t>
      </w:r>
      <w:r>
        <w:rPr>
          <w:rFonts w:ascii="Times New Roman" w:eastAsia="楷体" w:hAnsi="Times New Roman" w:cs="Times New Roman"/>
          <w:sz w:val="24"/>
          <w:szCs w:val="24"/>
        </w:rPr>
        <w:t>赞助该竞赛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并</w:t>
      </w:r>
      <w:r>
        <w:rPr>
          <w:rFonts w:ascii="Times New Roman" w:eastAsia="楷体" w:hAnsi="Times New Roman" w:cs="Times New Roman"/>
          <w:sz w:val="24"/>
          <w:szCs w:val="24"/>
        </w:rPr>
        <w:t>携带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贵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的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产品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相关成果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到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现场与</w:t>
      </w:r>
      <w:r w:rsidR="006D5A72">
        <w:rPr>
          <w:rFonts w:ascii="Times New Roman" w:eastAsia="楷体" w:hAnsi="Times New Roman" w:cs="Times New Roman" w:hint="eastAsia"/>
          <w:sz w:val="24"/>
          <w:szCs w:val="24"/>
        </w:rPr>
        <w:t>相关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领域</w:t>
      </w:r>
      <w:r w:rsidR="006D5A72">
        <w:rPr>
          <w:rFonts w:ascii="Times New Roman" w:eastAsia="楷体" w:hAnsi="Times New Roman" w:cs="Times New Roman" w:hint="eastAsia"/>
          <w:sz w:val="24"/>
          <w:szCs w:val="24"/>
        </w:rPr>
        <w:t>的</w:t>
      </w:r>
      <w:r w:rsidR="006D3751">
        <w:rPr>
          <w:rFonts w:ascii="Times New Roman" w:eastAsia="楷体" w:hAnsi="Times New Roman" w:cs="Times New Roman" w:hint="eastAsia"/>
          <w:sz w:val="24"/>
          <w:szCs w:val="24"/>
        </w:rPr>
        <w:t>专家学者交流，</w:t>
      </w:r>
      <w:r>
        <w:rPr>
          <w:rFonts w:ascii="Times New Roman" w:eastAsia="楷体" w:hAnsi="Times New Roman" w:cs="Times New Roman" w:hint="eastAsia"/>
          <w:sz w:val="24"/>
          <w:szCs w:val="24"/>
        </w:rPr>
        <w:t>提高</w:t>
      </w:r>
      <w:r w:rsidR="006D3751" w:rsidRPr="002808EB">
        <w:rPr>
          <w:rFonts w:ascii="Times New Roman" w:eastAsia="楷体" w:hAnsi="Times New Roman" w:cs="Times New Roman"/>
          <w:sz w:val="24"/>
          <w:szCs w:val="24"/>
        </w:rPr>
        <w:t>贵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知名度并</w:t>
      </w:r>
      <w:r>
        <w:rPr>
          <w:rFonts w:ascii="Times New Roman" w:eastAsia="楷体" w:hAnsi="Times New Roman" w:cs="Times New Roman" w:hint="eastAsia"/>
          <w:sz w:val="24"/>
          <w:szCs w:val="24"/>
        </w:rPr>
        <w:t>寻求新的</w:t>
      </w:r>
      <w:r w:rsidR="0032438C">
        <w:rPr>
          <w:rFonts w:ascii="Times New Roman" w:eastAsia="楷体" w:hAnsi="Times New Roman" w:cs="Times New Roman" w:hint="eastAsia"/>
          <w:sz w:val="24"/>
          <w:szCs w:val="24"/>
        </w:rPr>
        <w:t>合作</w:t>
      </w:r>
      <w:r>
        <w:rPr>
          <w:rFonts w:ascii="Times New Roman" w:eastAsia="楷体" w:hAnsi="Times New Roman" w:cs="Times New Roman"/>
          <w:sz w:val="24"/>
          <w:szCs w:val="24"/>
        </w:rPr>
        <w:t>发展机遇</w:t>
      </w:r>
      <w:r w:rsidR="00BE4777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E216BB" w:rsidRPr="002808EB" w:rsidRDefault="009676FA" w:rsidP="001B6436">
      <w:pPr>
        <w:autoSpaceDE w:val="0"/>
        <w:autoSpaceDN w:val="0"/>
        <w:snapToGrid w:val="0"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BE4777">
        <w:rPr>
          <w:rFonts w:ascii="Times New Roman" w:eastAsia="楷体" w:hAnsi="Times New Roman" w:cs="Times New Roman"/>
          <w:sz w:val="24"/>
          <w:szCs w:val="24"/>
        </w:rPr>
        <w:t>本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 w:rsidRPr="00BE4777">
        <w:rPr>
          <w:rFonts w:ascii="Times New Roman" w:eastAsia="楷体" w:hAnsi="Times New Roman" w:cs="Times New Roman"/>
          <w:sz w:val="24"/>
          <w:szCs w:val="24"/>
        </w:rPr>
        <w:t>提供</w:t>
      </w:r>
      <w:r>
        <w:rPr>
          <w:rFonts w:ascii="Times New Roman" w:eastAsia="楷体" w:hAnsi="Times New Roman" w:cs="Times New Roman" w:hint="eastAsia"/>
          <w:sz w:val="24"/>
          <w:szCs w:val="24"/>
        </w:rPr>
        <w:t>多</w:t>
      </w:r>
      <w:r w:rsidRPr="00BE4777">
        <w:rPr>
          <w:rFonts w:ascii="Times New Roman" w:eastAsia="楷体" w:hAnsi="Times New Roman" w:cs="Times New Roman"/>
          <w:sz w:val="24"/>
          <w:szCs w:val="24"/>
        </w:rPr>
        <w:t>种</w:t>
      </w:r>
      <w:r>
        <w:rPr>
          <w:rFonts w:ascii="Times New Roman" w:eastAsia="楷体" w:hAnsi="Times New Roman" w:cs="Times New Roman"/>
          <w:sz w:val="24"/>
          <w:szCs w:val="24"/>
        </w:rPr>
        <w:t>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</w:t>
      </w:r>
      <w:r w:rsidRPr="00BE4777">
        <w:rPr>
          <w:rFonts w:ascii="Times New Roman" w:eastAsia="楷体" w:hAnsi="Times New Roman" w:cs="Times New Roman"/>
          <w:sz w:val="24"/>
          <w:szCs w:val="24"/>
        </w:rPr>
        <w:t>，各赞助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可根据各自需求选择合适赞助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方案。</w:t>
      </w:r>
    </w:p>
    <w:p w:rsidR="00E216BB" w:rsidRPr="00237226" w:rsidRDefault="00E216BB" w:rsidP="00237226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 w:rsidRPr="00237226">
        <w:rPr>
          <w:rFonts w:ascii="微软雅黑" w:eastAsia="微软雅黑" w:hAnsi="微软雅黑" w:cs="Times New Roman"/>
          <w:color w:val="0000FF"/>
          <w:sz w:val="28"/>
          <w:szCs w:val="28"/>
        </w:rPr>
        <w:t>赞助方案</w:t>
      </w:r>
    </w:p>
    <w:p w:rsidR="00E216BB" w:rsidRPr="00237226" w:rsidRDefault="009676FA" w:rsidP="001B6436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 w:rsidRPr="00237226">
        <w:rPr>
          <w:rFonts w:ascii="微软雅黑" w:eastAsia="微软雅黑" w:hAnsi="微软雅黑" w:cs="Times New Roman" w:hint="eastAsia"/>
          <w:color w:val="0000FF"/>
          <w:sz w:val="24"/>
          <w:szCs w:val="24"/>
        </w:rPr>
        <w:t>1</w:t>
      </w:r>
      <w:r w:rsidRPr="00237226">
        <w:rPr>
          <w:rFonts w:ascii="微软雅黑" w:eastAsia="微软雅黑" w:hAnsi="微软雅黑" w:cs="Times New Roman"/>
          <w:color w:val="0000FF"/>
          <w:sz w:val="24"/>
          <w:szCs w:val="24"/>
        </w:rPr>
        <w:t xml:space="preserve">. </w:t>
      </w:r>
      <w:r w:rsidR="00E216BB" w:rsidRPr="00237226">
        <w:rPr>
          <w:rFonts w:ascii="微软雅黑" w:eastAsia="微软雅黑" w:hAnsi="微软雅黑" w:cs="Times New Roman"/>
          <w:color w:val="0000FF"/>
          <w:sz w:val="24"/>
          <w:szCs w:val="24"/>
        </w:rPr>
        <w:t>赞助</w:t>
      </w:r>
      <w:r w:rsidR="00FD30C5" w:rsidRPr="00237226"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</w:t>
      </w:r>
      <w:r w:rsidR="00E216BB" w:rsidRPr="00237226">
        <w:rPr>
          <w:rFonts w:ascii="微软雅黑" w:eastAsia="微软雅黑" w:hAnsi="微软雅黑" w:cs="Times New Roman"/>
          <w:color w:val="0000FF"/>
          <w:sz w:val="24"/>
          <w:szCs w:val="24"/>
        </w:rPr>
        <w:t>类型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5760"/>
      </w:tblGrid>
      <w:tr w:rsidR="00E216BB" w:rsidRPr="00C7673C" w:rsidTr="002121E5">
        <w:trPr>
          <w:jc w:val="center"/>
        </w:trPr>
        <w:tc>
          <w:tcPr>
            <w:tcW w:w="3119" w:type="dxa"/>
          </w:tcPr>
          <w:p w:rsidR="00E216BB" w:rsidRPr="002121E5" w:rsidRDefault="00711BA4" w:rsidP="003965C7">
            <w:pPr>
              <w:rPr>
                <w:rFonts w:ascii="Times New Roman" w:eastAsia="楷体" w:hAnsi="Times New Roman" w:cs="Times New Roman"/>
                <w:b/>
                <w:color w:val="0000FF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铂</w:t>
            </w:r>
            <w:r w:rsidR="00CA7D78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金赞助</w:t>
            </w:r>
            <w:r w:rsidR="003965C7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单位</w:t>
            </w:r>
            <w:r w:rsidR="00EF3189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（</w:t>
            </w:r>
            <w:r w:rsidR="00D161A2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仅</w:t>
            </w:r>
            <w:r w:rsidR="00EF3189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设</w:t>
            </w:r>
            <w:r w:rsidR="00EF3189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1</w:t>
            </w:r>
            <w:r w:rsidR="00EF3189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名</w:t>
            </w:r>
            <w:r w:rsidR="00EF3189" w:rsidRPr="002121E5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）</w:t>
            </w:r>
          </w:p>
        </w:tc>
        <w:tc>
          <w:tcPr>
            <w:tcW w:w="5760" w:type="dxa"/>
          </w:tcPr>
          <w:p w:rsidR="00E216BB" w:rsidRPr="002121E5" w:rsidRDefault="00EF3189" w:rsidP="00EF3189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 w:rsidRPr="002121E5"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 w:rsidR="00CA7D78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10</w:t>
            </w:r>
            <w:r w:rsidR="00E216BB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CA7D78" w:rsidRPr="00C7673C" w:rsidTr="002121E5">
        <w:trPr>
          <w:jc w:val="center"/>
        </w:trPr>
        <w:tc>
          <w:tcPr>
            <w:tcW w:w="3119" w:type="dxa"/>
          </w:tcPr>
          <w:p w:rsidR="00CA7D78" w:rsidRPr="002121E5" w:rsidRDefault="00CA7D78" w:rsidP="00DE6AB5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金牌赞助</w:t>
            </w:r>
            <w:r w:rsidR="003965C7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单位</w:t>
            </w:r>
            <w:r w:rsidR="00DE6AB5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（名额</w:t>
            </w:r>
            <w:r w:rsidR="00DE6AB5" w:rsidRPr="002121E5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CA7D78" w:rsidRPr="002121E5" w:rsidRDefault="00EF3189" w:rsidP="00DE6AB5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 w:rsidRPr="002121E5"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 w:rsidR="00CA7D78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5</w:t>
            </w:r>
            <w:r w:rsidR="009C3FAF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E216BB" w:rsidRPr="00C7673C" w:rsidTr="002121E5">
        <w:trPr>
          <w:jc w:val="center"/>
        </w:trPr>
        <w:tc>
          <w:tcPr>
            <w:tcW w:w="3119" w:type="dxa"/>
          </w:tcPr>
          <w:p w:rsidR="00E216BB" w:rsidRPr="002121E5" w:rsidRDefault="003965C7" w:rsidP="00E216BB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银牌赞助</w:t>
            </w:r>
            <w:r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单位</w:t>
            </w:r>
            <w:r w:rsidR="00DE6AB5" w:rsidRPr="002121E5"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（名额</w:t>
            </w:r>
            <w:r w:rsidR="00DE6AB5" w:rsidRPr="002121E5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E216BB" w:rsidRPr="002121E5" w:rsidRDefault="00EF3189" w:rsidP="00DE6AB5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 w:rsidRPr="002121E5"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 w:rsidR="00E216BB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3</w:t>
            </w:r>
            <w:r w:rsidR="009C3FAF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552581" w:rsidRPr="00C7673C" w:rsidTr="002121E5">
        <w:trPr>
          <w:jc w:val="center"/>
        </w:trPr>
        <w:tc>
          <w:tcPr>
            <w:tcW w:w="8879" w:type="dxa"/>
            <w:gridSpan w:val="2"/>
          </w:tcPr>
          <w:p w:rsidR="00552581" w:rsidRPr="002121E5" w:rsidRDefault="00552581" w:rsidP="008D4CF0">
            <w:pPr>
              <w:ind w:left="2160" w:hangingChars="900" w:hanging="2160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其他赞助形式，如：</w:t>
            </w:r>
            <w:r w:rsidR="00EB5673"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物品</w:t>
            </w: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赞助（</w:t>
            </w:r>
            <w:r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U</w:t>
            </w:r>
            <w:r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盘、</w:t>
            </w:r>
            <w:r w:rsidR="00EB5673" w:rsidRPr="002121E5">
              <w:rPr>
                <w:rFonts w:ascii="Times New Roman" w:eastAsia="楷体" w:hAnsi="Times New Roman" w:cs="Times New Roman"/>
                <w:sz w:val="24"/>
                <w:szCs w:val="21"/>
              </w:rPr>
              <w:t>礼品</w:t>
            </w:r>
            <w:r w:rsidR="00EB5673"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、材料</w:t>
            </w:r>
            <w:r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）、晚宴赞助等，</w:t>
            </w:r>
            <w:r w:rsidR="005F7F4F"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费用另议</w:t>
            </w:r>
            <w:r w:rsidR="004C2541" w:rsidRPr="002121E5">
              <w:rPr>
                <w:rFonts w:ascii="Times New Roman" w:eastAsia="楷体" w:hAnsi="Times New Roman" w:cs="Times New Roman" w:hint="eastAsia"/>
                <w:sz w:val="24"/>
                <w:szCs w:val="21"/>
              </w:rPr>
              <w:t>。</w:t>
            </w:r>
          </w:p>
        </w:tc>
      </w:tr>
    </w:tbl>
    <w:p w:rsidR="00E216BB" w:rsidRPr="00237226" w:rsidRDefault="009676FA" w:rsidP="00237226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 w:rsidRPr="00237226">
        <w:rPr>
          <w:rFonts w:ascii="微软雅黑" w:eastAsia="微软雅黑" w:hAnsi="微软雅黑" w:cs="Times New Roman" w:hint="eastAsia"/>
          <w:color w:val="0000FF"/>
          <w:sz w:val="24"/>
          <w:szCs w:val="24"/>
        </w:rPr>
        <w:t>2</w:t>
      </w:r>
      <w:r w:rsidRPr="00237226">
        <w:rPr>
          <w:rFonts w:ascii="微软雅黑" w:eastAsia="微软雅黑" w:hAnsi="微软雅黑" w:cs="Times New Roman"/>
          <w:color w:val="0000FF"/>
          <w:sz w:val="24"/>
          <w:szCs w:val="24"/>
        </w:rPr>
        <w:t xml:space="preserve">. </w:t>
      </w:r>
      <w:r w:rsidR="00A9227E" w:rsidRPr="00237226">
        <w:rPr>
          <w:rFonts w:ascii="微软雅黑" w:eastAsia="微软雅黑" w:hAnsi="微软雅黑" w:cs="Times New Roman"/>
          <w:color w:val="0000FF"/>
          <w:sz w:val="24"/>
          <w:szCs w:val="24"/>
        </w:rPr>
        <w:t>赞助</w:t>
      </w:r>
      <w:r w:rsidR="00FD30C5" w:rsidRPr="00237226"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单位权益</w:t>
      </w:r>
    </w:p>
    <w:p w:rsidR="001C1E15" w:rsidRPr="001860D0" w:rsidRDefault="00F47A91" w:rsidP="001B6436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铂</w:t>
      </w:r>
      <w:r w:rsidR="001C1E15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金</w:t>
      </w:r>
      <w:r w:rsidR="001C1E15" w:rsidRPr="001860D0"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 w:rsidR="001B6436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</w:t>
      </w:r>
      <w:r w:rsidR="001C1E15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：</w:t>
      </w:r>
    </w:p>
    <w:p w:rsidR="001C1E15" w:rsidRDefault="001C1E15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获奖</w:t>
      </w:r>
      <w:r>
        <w:rPr>
          <w:rFonts w:ascii="Times New Roman" w:eastAsia="楷体" w:hAnsi="Times New Roman" w:cs="Times New Roman"/>
          <w:sz w:val="24"/>
          <w:szCs w:val="24"/>
        </w:rPr>
        <w:t>证书冠名</w:t>
      </w:r>
      <w:r w:rsidRPr="00BE4777">
        <w:rPr>
          <w:rFonts w:ascii="Times New Roman" w:eastAsia="楷体" w:hAnsi="Times New Roman" w:cs="Times New Roman"/>
          <w:sz w:val="24"/>
          <w:szCs w:val="24"/>
        </w:rPr>
        <w:t>，单位名称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 w:rsidRPr="00BE4777">
        <w:rPr>
          <w:rFonts w:ascii="Times New Roman" w:eastAsia="楷体" w:hAnsi="Times New Roman" w:cs="Times New Roman"/>
          <w:sz w:val="24"/>
          <w:szCs w:val="24"/>
        </w:rPr>
        <w:t>手册赞助商名录</w:t>
      </w:r>
      <w:r w:rsidR="00F363E7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F363E7">
        <w:rPr>
          <w:rFonts w:ascii="Times New Roman" w:eastAsia="楷体" w:hAnsi="Times New Roman" w:cs="Times New Roman"/>
          <w:sz w:val="24"/>
          <w:szCs w:val="24"/>
        </w:rPr>
        <w:t>颁发奖牌</w:t>
      </w:r>
      <w:r w:rsidR="00070563">
        <w:rPr>
          <w:rFonts w:ascii="Times New Roman" w:eastAsia="楷体" w:hAnsi="Times New Roman" w:cs="Times New Roman" w:hint="eastAsia"/>
          <w:sz w:val="24"/>
          <w:szCs w:val="24"/>
        </w:rPr>
        <w:t>和</w:t>
      </w:r>
      <w:r w:rsidR="00070563">
        <w:rPr>
          <w:rFonts w:ascii="Times New Roman" w:eastAsia="楷体" w:hAnsi="Times New Roman" w:cs="Times New Roman"/>
          <w:sz w:val="24"/>
          <w:szCs w:val="24"/>
        </w:rPr>
        <w:t>证书</w:t>
      </w:r>
      <w:r w:rsidR="00626F42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626F42" w:rsidRPr="00626F42" w:rsidRDefault="00626F42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 w:hint="eastAsia"/>
          <w:sz w:val="24"/>
          <w:szCs w:val="24"/>
        </w:rPr>
        <w:t>作为</w:t>
      </w:r>
      <w:r w:rsidRPr="00626F42">
        <w:rPr>
          <w:rFonts w:ascii="Times New Roman" w:eastAsia="楷体" w:hAnsi="Times New Roman" w:cs="Times New Roman"/>
          <w:sz w:val="24"/>
          <w:szCs w:val="24"/>
        </w:rPr>
        <w:t>评审专家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AB7042">
        <w:rPr>
          <w:rFonts w:ascii="Times New Roman" w:eastAsia="楷体" w:hAnsi="Times New Roman" w:cs="Times New Roman"/>
          <w:sz w:val="24"/>
          <w:szCs w:val="24"/>
        </w:rPr>
        <w:t>或</w:t>
      </w:r>
      <w:r w:rsidR="00AB7042" w:rsidRPr="00626F42">
        <w:rPr>
          <w:rFonts w:ascii="Times New Roman" w:eastAsia="楷体" w:hAnsi="Times New Roman" w:cs="Times New Roman" w:hint="eastAsia"/>
          <w:sz w:val="24"/>
          <w:szCs w:val="24"/>
        </w:rPr>
        <w:t>最高</w:t>
      </w:r>
      <w:r w:rsidR="00AB7042" w:rsidRPr="00626F42">
        <w:rPr>
          <w:rFonts w:ascii="Times New Roman" w:eastAsia="楷体" w:hAnsi="Times New Roman" w:cs="Times New Roman"/>
          <w:sz w:val="24"/>
          <w:szCs w:val="24"/>
        </w:rPr>
        <w:t>奖项颁奖嘉宾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626F42">
        <w:rPr>
          <w:rFonts w:ascii="Times New Roman" w:eastAsia="楷体" w:hAnsi="Times New Roman" w:cs="Times New Roman"/>
          <w:sz w:val="24"/>
          <w:szCs w:val="24"/>
        </w:rPr>
        <w:t>-2</w:t>
      </w:r>
      <w:r w:rsidRPr="00626F42">
        <w:rPr>
          <w:rFonts w:ascii="Times New Roman" w:eastAsia="楷体" w:hAnsi="Times New Roman" w:cs="Times New Roman"/>
          <w:sz w:val="24"/>
          <w:szCs w:val="24"/>
        </w:rPr>
        <w:t>人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优先享有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技术</w:t>
      </w:r>
      <w:r w:rsidRPr="00626F42">
        <w:rPr>
          <w:rFonts w:ascii="Times New Roman" w:eastAsia="楷体" w:hAnsi="Times New Roman" w:cs="Times New Roman"/>
          <w:sz w:val="24"/>
          <w:szCs w:val="24"/>
        </w:rPr>
        <w:t>对接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1C1E15" w:rsidRPr="00626F42" w:rsidRDefault="001C1E15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提供标准展位</w:t>
      </w:r>
      <w:r w:rsidR="00E90AE6" w:rsidRPr="00626F4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E90AE6" w:rsidRPr="00626F42">
        <w:rPr>
          <w:rFonts w:ascii="Times New Roman" w:eastAsia="楷体" w:hAnsi="Times New Roman" w:cs="Times New Roman"/>
          <w:sz w:val="24"/>
          <w:szCs w:val="24"/>
        </w:rPr>
        <w:t>-3</w:t>
      </w:r>
      <w:r w:rsidR="00E90AE6" w:rsidRPr="00626F42">
        <w:rPr>
          <w:rFonts w:ascii="Times New Roman" w:eastAsia="楷体" w:hAnsi="Times New Roman" w:cs="Times New Roman"/>
          <w:sz w:val="24"/>
          <w:szCs w:val="24"/>
        </w:rPr>
        <w:t>个</w:t>
      </w:r>
      <w:r w:rsidR="00626F42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免费注册代表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4</w:t>
      </w:r>
      <w:r w:rsidRPr="00626F42">
        <w:rPr>
          <w:rFonts w:ascii="Times New Roman" w:eastAsia="楷体" w:hAnsi="Times New Roman" w:cs="Times New Roman"/>
          <w:sz w:val="24"/>
          <w:szCs w:val="24"/>
        </w:rPr>
        <w:t>-5</w:t>
      </w:r>
      <w:r w:rsidRPr="00626F42">
        <w:rPr>
          <w:rFonts w:ascii="Times New Roman" w:eastAsia="楷体" w:hAnsi="Times New Roman" w:cs="Times New Roman"/>
          <w:sz w:val="24"/>
          <w:szCs w:val="24"/>
        </w:rPr>
        <w:t>名</w:t>
      </w:r>
      <w:r w:rsidR="00626F42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1C1E15" w:rsidRPr="00626F42" w:rsidRDefault="001C1E15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 w:rsidR="00626F42" w:rsidRPr="00626F42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竞赛</w:t>
      </w:r>
      <w:r w:rsidRPr="00626F42">
        <w:rPr>
          <w:rFonts w:ascii="Times New Roman" w:eastAsia="楷体" w:hAnsi="Times New Roman" w:cs="Times New Roman"/>
          <w:sz w:val="24"/>
          <w:szCs w:val="24"/>
        </w:rPr>
        <w:t>手册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 w:rsidRPr="00626F42">
        <w:rPr>
          <w:rFonts w:ascii="Times New Roman" w:eastAsia="楷体" w:hAnsi="Times New Roman" w:cs="Times New Roman"/>
          <w:sz w:val="24"/>
          <w:szCs w:val="24"/>
        </w:rPr>
        <w:t>（限</w:t>
      </w:r>
      <w:r w:rsidRPr="00626F42">
        <w:rPr>
          <w:rFonts w:ascii="Times New Roman" w:eastAsia="楷体" w:hAnsi="Times New Roman" w:cs="Times New Roman"/>
          <w:sz w:val="24"/>
          <w:szCs w:val="24"/>
        </w:rPr>
        <w:t>2</w:t>
      </w:r>
      <w:r w:rsidR="00E01DE3">
        <w:rPr>
          <w:rFonts w:ascii="Times New Roman" w:eastAsia="楷体" w:hAnsi="Times New Roman" w:cs="Times New Roman"/>
          <w:sz w:val="24"/>
          <w:szCs w:val="24"/>
        </w:rPr>
        <w:t>-4</w:t>
      </w:r>
      <w:r w:rsidRPr="00626F42">
        <w:rPr>
          <w:rFonts w:ascii="Times New Roman" w:eastAsia="楷体" w:hAnsi="Times New Roman" w:cs="Times New Roman"/>
          <w:sz w:val="24"/>
          <w:szCs w:val="24"/>
        </w:rPr>
        <w:t>页</w:t>
      </w:r>
      <w:r w:rsidR="00626F42">
        <w:rPr>
          <w:rFonts w:ascii="Times New Roman" w:eastAsia="楷体" w:hAnsi="Times New Roman" w:cs="Times New Roman" w:hint="eastAsia"/>
          <w:sz w:val="24"/>
          <w:szCs w:val="24"/>
        </w:rPr>
        <w:t>，自编</w:t>
      </w:r>
      <w:r w:rsidRPr="00626F42">
        <w:rPr>
          <w:rFonts w:ascii="Times New Roman" w:eastAsia="楷体" w:hAnsi="Times New Roman" w:cs="Times New Roman"/>
          <w:sz w:val="24"/>
          <w:szCs w:val="24"/>
        </w:rPr>
        <w:t>）</w:t>
      </w:r>
      <w:r w:rsidR="00626F4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794D52" w:rsidRPr="001B6436" w:rsidRDefault="00794D52" w:rsidP="001B6436">
      <w:pPr>
        <w:snapToGrid w:val="0"/>
        <w:rPr>
          <w:rFonts w:ascii="Times New Roman" w:eastAsia="楷体" w:hAnsi="Times New Roman" w:cs="Times New Roman"/>
          <w:b/>
          <w:color w:val="0000FF"/>
          <w:sz w:val="24"/>
          <w:szCs w:val="24"/>
        </w:rPr>
      </w:pPr>
      <w:r w:rsidRPr="001860D0">
        <w:rPr>
          <w:rFonts w:ascii="Times New Roman" w:eastAsia="楷体" w:hAnsi="Times New Roman" w:cs="Times New Roman"/>
          <w:b/>
          <w:color w:val="FF0000"/>
          <w:sz w:val="24"/>
          <w:szCs w:val="24"/>
        </w:rPr>
        <w:t>金牌赞助</w:t>
      </w:r>
      <w:r w:rsidR="001B6436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</w:t>
      </w:r>
      <w:r w:rsidR="0032467F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：</w:t>
      </w:r>
    </w:p>
    <w:p w:rsidR="00626F42" w:rsidRDefault="00626F42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BE4777"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 w:rsidRPr="00BE4777">
        <w:rPr>
          <w:rFonts w:ascii="Times New Roman" w:eastAsia="楷体" w:hAnsi="Times New Roman" w:cs="Times New Roman"/>
          <w:sz w:val="24"/>
          <w:szCs w:val="24"/>
        </w:rPr>
        <w:t>手册赞助商名录</w:t>
      </w:r>
      <w:r w:rsidR="00F363E7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F363E7">
        <w:rPr>
          <w:rFonts w:ascii="Times New Roman" w:eastAsia="楷体" w:hAnsi="Times New Roman" w:cs="Times New Roman"/>
          <w:sz w:val="24"/>
          <w:szCs w:val="24"/>
        </w:rPr>
        <w:t>颁发奖牌</w:t>
      </w:r>
      <w:r w:rsidR="00070563">
        <w:rPr>
          <w:rFonts w:ascii="Times New Roman" w:eastAsia="楷体" w:hAnsi="Times New Roman" w:cs="Times New Roman" w:hint="eastAsia"/>
          <w:sz w:val="24"/>
          <w:szCs w:val="24"/>
        </w:rPr>
        <w:t>和</w:t>
      </w:r>
      <w:r w:rsidR="00070563"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626F42" w:rsidRPr="00626F42" w:rsidRDefault="00626F42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 w:hint="eastAsia"/>
          <w:sz w:val="24"/>
          <w:szCs w:val="24"/>
        </w:rPr>
        <w:t>作为</w:t>
      </w:r>
      <w:r w:rsidRPr="00626F42">
        <w:rPr>
          <w:rFonts w:ascii="Times New Roman" w:eastAsia="楷体" w:hAnsi="Times New Roman" w:cs="Times New Roman"/>
          <w:sz w:val="24"/>
          <w:szCs w:val="24"/>
        </w:rPr>
        <w:t>评审专家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AB7042">
        <w:rPr>
          <w:rFonts w:ascii="Times New Roman" w:eastAsia="楷体" w:hAnsi="Times New Roman" w:cs="Times New Roman"/>
          <w:sz w:val="24"/>
          <w:szCs w:val="24"/>
        </w:rPr>
        <w:t>或</w:t>
      </w:r>
      <w:r w:rsidR="00AB7042" w:rsidRPr="00626F42">
        <w:rPr>
          <w:rFonts w:ascii="Times New Roman" w:eastAsia="楷体" w:hAnsi="Times New Roman" w:cs="Times New Roman"/>
          <w:sz w:val="24"/>
          <w:szCs w:val="24"/>
        </w:rPr>
        <w:t>奖项颁奖嘉宾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626F42">
        <w:rPr>
          <w:rFonts w:ascii="Times New Roman" w:eastAsia="楷体" w:hAnsi="Times New Roman" w:cs="Times New Roman"/>
          <w:sz w:val="24"/>
          <w:szCs w:val="24"/>
        </w:rPr>
        <w:t>-2</w:t>
      </w:r>
      <w:r w:rsidRPr="00626F42">
        <w:rPr>
          <w:rFonts w:ascii="Times New Roman" w:eastAsia="楷体" w:hAnsi="Times New Roman" w:cs="Times New Roman"/>
          <w:sz w:val="24"/>
          <w:szCs w:val="24"/>
        </w:rPr>
        <w:t>人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享有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技术</w:t>
      </w:r>
      <w:r w:rsidRPr="00626F42">
        <w:rPr>
          <w:rFonts w:ascii="Times New Roman" w:eastAsia="楷体" w:hAnsi="Times New Roman" w:cs="Times New Roman"/>
          <w:sz w:val="24"/>
          <w:szCs w:val="24"/>
        </w:rPr>
        <w:t>对接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626F42" w:rsidRPr="00626F42" w:rsidRDefault="00626F42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提供标准展位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626F42"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4</w:t>
      </w:r>
      <w:r w:rsidRPr="00626F42"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626F42" w:rsidRPr="00626F42" w:rsidRDefault="00626F42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 w:rsidRPr="00626F42">
        <w:rPr>
          <w:rFonts w:ascii="Times New Roman" w:eastAsia="楷体" w:hAnsi="Times New Roman" w:cs="Times New Roman"/>
          <w:sz w:val="24"/>
          <w:szCs w:val="24"/>
        </w:rPr>
        <w:t>手册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 w:rsidRPr="00626F42">
        <w:rPr>
          <w:rFonts w:ascii="Times New Roman" w:eastAsia="楷体" w:hAnsi="Times New Roman" w:cs="Times New Roman"/>
          <w:sz w:val="24"/>
          <w:szCs w:val="24"/>
        </w:rPr>
        <w:t>（限</w:t>
      </w:r>
      <w:r w:rsidR="00E01DE3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626F42"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</w:t>
      </w:r>
      <w:r w:rsidRPr="00626F42"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794D52" w:rsidRPr="001860D0" w:rsidRDefault="00794D52" w:rsidP="001B6436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 w:rsidRPr="001860D0">
        <w:rPr>
          <w:rFonts w:ascii="Times New Roman" w:eastAsia="楷体" w:hAnsi="Times New Roman" w:cs="Times New Roman"/>
          <w:b/>
          <w:color w:val="FF0000"/>
          <w:sz w:val="24"/>
          <w:szCs w:val="24"/>
        </w:rPr>
        <w:t>银牌赞助</w:t>
      </w:r>
      <w:r w:rsidR="001B6436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</w:t>
      </w:r>
      <w:r w:rsidR="0032467F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：</w:t>
      </w:r>
    </w:p>
    <w:p w:rsidR="003C0A0B" w:rsidRDefault="003C0A0B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BE4777"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 w:rsidRPr="00BE4777">
        <w:rPr>
          <w:rFonts w:ascii="Times New Roman" w:eastAsia="楷体" w:hAnsi="Times New Roman" w:cs="Times New Roman"/>
          <w:sz w:val="24"/>
          <w:szCs w:val="24"/>
        </w:rPr>
        <w:t>手册赞助商名录</w:t>
      </w:r>
      <w:r w:rsidR="00F363E7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F363E7">
        <w:rPr>
          <w:rFonts w:ascii="Times New Roman" w:eastAsia="楷体" w:hAnsi="Times New Roman" w:cs="Times New Roman"/>
          <w:sz w:val="24"/>
          <w:szCs w:val="24"/>
        </w:rPr>
        <w:t>颁发奖牌</w:t>
      </w:r>
      <w:r w:rsidR="00070563">
        <w:rPr>
          <w:rFonts w:ascii="Times New Roman" w:eastAsia="楷体" w:hAnsi="Times New Roman" w:cs="Times New Roman" w:hint="eastAsia"/>
          <w:sz w:val="24"/>
          <w:szCs w:val="24"/>
        </w:rPr>
        <w:t>和</w:t>
      </w:r>
      <w:r w:rsidR="00070563"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3C0A0B" w:rsidRPr="00626F42" w:rsidRDefault="003C0A0B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 w:hint="eastAsia"/>
          <w:sz w:val="24"/>
          <w:szCs w:val="24"/>
        </w:rPr>
        <w:t>作为</w:t>
      </w:r>
      <w:r w:rsidRPr="00626F42">
        <w:rPr>
          <w:rFonts w:ascii="Times New Roman" w:eastAsia="楷体" w:hAnsi="Times New Roman" w:cs="Times New Roman"/>
          <w:sz w:val="24"/>
          <w:szCs w:val="24"/>
        </w:rPr>
        <w:t>评审专家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AB7042">
        <w:rPr>
          <w:rFonts w:ascii="Times New Roman" w:eastAsia="楷体" w:hAnsi="Times New Roman" w:cs="Times New Roman"/>
          <w:sz w:val="24"/>
          <w:szCs w:val="24"/>
        </w:rPr>
        <w:t>或</w:t>
      </w:r>
      <w:r w:rsidR="00AB7042" w:rsidRPr="00626F42">
        <w:rPr>
          <w:rFonts w:ascii="Times New Roman" w:eastAsia="楷体" w:hAnsi="Times New Roman" w:cs="Times New Roman"/>
          <w:sz w:val="24"/>
          <w:szCs w:val="24"/>
        </w:rPr>
        <w:t>奖项颁奖嘉宾</w:t>
      </w:r>
      <w:r w:rsidR="00AB7042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626F42">
        <w:rPr>
          <w:rFonts w:ascii="Times New Roman" w:eastAsia="楷体" w:hAnsi="Times New Roman" w:cs="Times New Roman"/>
          <w:sz w:val="24"/>
          <w:szCs w:val="24"/>
        </w:rPr>
        <w:t>人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享有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技术</w:t>
      </w:r>
      <w:r w:rsidRPr="00626F42">
        <w:rPr>
          <w:rFonts w:ascii="Times New Roman" w:eastAsia="楷体" w:hAnsi="Times New Roman" w:cs="Times New Roman"/>
          <w:sz w:val="24"/>
          <w:szCs w:val="24"/>
        </w:rPr>
        <w:t>对接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3C0A0B" w:rsidRPr="00626F42" w:rsidRDefault="003C0A0B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 w:rsidRPr="00626F42"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626F42"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626F42"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3C0A0B" w:rsidRPr="00626F42" w:rsidRDefault="003C0A0B" w:rsidP="001B6436">
      <w:pPr>
        <w:pStyle w:val="a5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626F42"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 w:rsidRPr="00626F42">
        <w:rPr>
          <w:rFonts w:ascii="Times New Roman" w:eastAsia="楷体" w:hAnsi="Times New Roman" w:cs="Times New Roman"/>
          <w:sz w:val="24"/>
          <w:szCs w:val="24"/>
        </w:rPr>
        <w:t>手册</w:t>
      </w:r>
      <w:r w:rsidRPr="00626F42"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 w:rsidRPr="00626F42"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626F42"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</w:t>
      </w:r>
      <w:r w:rsidRPr="00626F42"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794D52" w:rsidRPr="001860D0" w:rsidRDefault="00794D52" w:rsidP="001B6436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其他</w:t>
      </w:r>
      <w:r w:rsidRPr="001860D0"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形式</w:t>
      </w:r>
      <w:r w:rsidR="0032467F" w:rsidRPr="001860D0"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：</w:t>
      </w:r>
    </w:p>
    <w:p w:rsidR="009E4EBC" w:rsidRPr="008D1FC3" w:rsidRDefault="00794D52" w:rsidP="007E3652">
      <w:pPr>
        <w:pStyle w:val="a5"/>
        <w:numPr>
          <w:ilvl w:val="0"/>
          <w:numId w:val="3"/>
        </w:numPr>
        <w:snapToGrid w:val="0"/>
        <w:ind w:firstLineChars="0"/>
        <w:rPr>
          <w:rFonts w:ascii="Times New Roman" w:eastAsia="楷体" w:hAnsi="Times New Roman" w:cs="Times New Roman"/>
          <w:b/>
          <w:sz w:val="24"/>
          <w:szCs w:val="24"/>
        </w:rPr>
      </w:pPr>
      <w:r w:rsidRPr="008D1FC3">
        <w:rPr>
          <w:rFonts w:ascii="Times New Roman" w:eastAsia="楷体" w:hAnsi="Times New Roman" w:cs="Times New Roman"/>
          <w:sz w:val="24"/>
          <w:szCs w:val="24"/>
        </w:rPr>
        <w:t>根据</w:t>
      </w:r>
      <w:r w:rsidRPr="008D1FC3">
        <w:rPr>
          <w:rFonts w:ascii="Times New Roman" w:eastAsia="楷体" w:hAnsi="Times New Roman" w:cs="Times New Roman" w:hint="eastAsia"/>
          <w:sz w:val="24"/>
          <w:szCs w:val="24"/>
        </w:rPr>
        <w:t>赞助金额</w:t>
      </w:r>
      <w:r w:rsidRPr="008D1FC3">
        <w:rPr>
          <w:rFonts w:ascii="Times New Roman" w:eastAsia="楷体" w:hAnsi="Times New Roman" w:cs="Times New Roman"/>
          <w:sz w:val="24"/>
          <w:szCs w:val="24"/>
        </w:rPr>
        <w:t>，对照上述赞助商待遇，商议确定</w:t>
      </w:r>
      <w:r w:rsidRPr="008D1FC3">
        <w:rPr>
          <w:rFonts w:ascii="Times New Roman" w:eastAsia="楷体" w:hAnsi="Times New Roman" w:cs="Times New Roman" w:hint="eastAsia"/>
          <w:sz w:val="24"/>
          <w:szCs w:val="24"/>
        </w:rPr>
        <w:t>其</w:t>
      </w:r>
      <w:r w:rsidR="006C6E6C" w:rsidRPr="008D1FC3">
        <w:rPr>
          <w:rFonts w:ascii="Times New Roman" w:eastAsia="楷体" w:hAnsi="Times New Roman" w:cs="Times New Roman" w:hint="eastAsia"/>
          <w:sz w:val="24"/>
          <w:szCs w:val="24"/>
        </w:rPr>
        <w:t>享有</w:t>
      </w:r>
      <w:r w:rsidR="006C6E6C" w:rsidRPr="008D1FC3">
        <w:rPr>
          <w:rFonts w:ascii="Times New Roman" w:eastAsia="楷体" w:hAnsi="Times New Roman" w:cs="Times New Roman"/>
          <w:sz w:val="24"/>
          <w:szCs w:val="24"/>
        </w:rPr>
        <w:t>的权益。</w:t>
      </w:r>
    </w:p>
    <w:p w:rsidR="00F3621C" w:rsidRDefault="00F3621C" w:rsidP="00032527">
      <w:pPr>
        <w:snapToGrid w:val="0"/>
        <w:ind w:firstLineChars="100" w:firstLine="241"/>
        <w:rPr>
          <w:rFonts w:ascii="Times New Roman" w:eastAsia="楷体" w:hAnsi="Times New Roman" w:cs="Times New Roman"/>
          <w:sz w:val="24"/>
          <w:szCs w:val="24"/>
        </w:rPr>
      </w:pPr>
      <w:r w:rsidRPr="0032467F">
        <w:rPr>
          <w:rFonts w:ascii="Times New Roman" w:eastAsia="楷体" w:hAnsi="Times New Roman" w:cs="Times New Roman" w:hint="eastAsia"/>
          <w:b/>
          <w:sz w:val="24"/>
          <w:szCs w:val="24"/>
        </w:rPr>
        <w:t>注：</w:t>
      </w:r>
      <w:r>
        <w:rPr>
          <w:rFonts w:ascii="Times New Roman" w:eastAsia="楷体" w:hAnsi="Times New Roman" w:cs="Times New Roman" w:hint="eastAsia"/>
          <w:sz w:val="24"/>
          <w:szCs w:val="24"/>
        </w:rPr>
        <w:t>所有赞助协议需与</w:t>
      </w:r>
      <w:r w:rsidR="0058294F">
        <w:rPr>
          <w:rFonts w:ascii="Times New Roman" w:eastAsia="楷体" w:hAnsi="Times New Roman" w:cs="Times New Roman" w:hint="eastAsia"/>
          <w:sz w:val="24"/>
          <w:szCs w:val="24"/>
        </w:rPr>
        <w:t>中国电工技术学会</w:t>
      </w:r>
      <w:r w:rsidR="00584C6E">
        <w:rPr>
          <w:rFonts w:ascii="Times New Roman" w:eastAsia="楷体" w:hAnsi="Times New Roman" w:cs="Times New Roman" w:hint="eastAsia"/>
          <w:sz w:val="24"/>
          <w:szCs w:val="24"/>
        </w:rPr>
        <w:t>（或</w:t>
      </w:r>
      <w:r w:rsidR="0058294F">
        <w:rPr>
          <w:rFonts w:ascii="Times New Roman" w:eastAsia="楷体" w:hAnsi="Times New Roman" w:cs="Times New Roman" w:hint="eastAsia"/>
          <w:sz w:val="24"/>
          <w:szCs w:val="24"/>
        </w:rPr>
        <w:t>其</w:t>
      </w:r>
      <w:r w:rsidR="00584C6E">
        <w:rPr>
          <w:rFonts w:ascii="Times New Roman" w:eastAsia="楷体" w:hAnsi="Times New Roman" w:cs="Times New Roman" w:hint="eastAsia"/>
          <w:sz w:val="24"/>
          <w:szCs w:val="24"/>
        </w:rPr>
        <w:t>托</w:t>
      </w:r>
      <w:r w:rsidR="00584C6E">
        <w:rPr>
          <w:rFonts w:ascii="Times New Roman" w:eastAsia="楷体" w:hAnsi="Times New Roman" w:cs="Times New Roman"/>
          <w:sz w:val="24"/>
          <w:szCs w:val="24"/>
        </w:rPr>
        <w:t>单位）</w:t>
      </w:r>
      <w:r>
        <w:rPr>
          <w:rFonts w:ascii="Times New Roman" w:eastAsia="楷体" w:hAnsi="Times New Roman" w:cs="Times New Roman" w:hint="eastAsia"/>
          <w:sz w:val="24"/>
          <w:szCs w:val="24"/>
        </w:rPr>
        <w:t>签订</w:t>
      </w:r>
      <w:r w:rsidR="00AD75DD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135FB8" w:rsidRDefault="00C7673C" w:rsidP="00032527">
      <w:pPr>
        <w:snapToGrid w:val="0"/>
        <w:ind w:firstLineChars="100" w:firstLine="24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 w:rsidRPr="0032467F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联系人：</w:t>
      </w:r>
      <w:r w:rsidR="00135FB8" w:rsidRPr="0032467F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中国电工技术学会等离子体及应用专业委员会</w:t>
      </w:r>
    </w:p>
    <w:p w:rsidR="000C675B" w:rsidRPr="0032467F" w:rsidRDefault="00D02C78" w:rsidP="00032527">
      <w:pPr>
        <w:snapToGrid w:val="0"/>
        <w:ind w:firstLineChars="500" w:firstLine="120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罗海云</w:t>
      </w:r>
      <w:r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(1</w:t>
      </w:r>
      <w:r w:rsidR="00314069" w:rsidRPr="0032467F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8</w:t>
      </w:r>
      <w:r w:rsidRPr="0032467F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5</w:t>
      </w:r>
      <w:r w:rsidR="00314069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11371072</w:t>
      </w:r>
      <w:r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</w:t>
      </w:r>
      <w:r w:rsidR="00AF25E6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章程</w:t>
      </w:r>
      <w:r w:rsidR="003C0A0B"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</w:t>
      </w:r>
      <w:r w:rsidR="00AF25E6" w:rsidRPr="00967281">
        <w:rPr>
          <w:rFonts w:ascii="Times New Roman" w:hAnsi="Times New Roman"/>
          <w:sz w:val="24"/>
        </w:rPr>
        <w:t>010-82547294</w:t>
      </w:r>
      <w:r w:rsidR="003C0A0B"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)</w:t>
      </w:r>
      <w:r w:rsidR="00135FB8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</w:t>
      </w:r>
      <w:r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陈秉岩</w:t>
      </w:r>
      <w:r w:rsidRPr="0032467F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(18605191221)</w:t>
      </w:r>
    </w:p>
    <w:sectPr w:rsidR="000C675B" w:rsidRPr="0032467F" w:rsidSect="006A7C23">
      <w:headerReference w:type="default" r:id="rId7"/>
      <w:pgSz w:w="11906" w:h="16838"/>
      <w:pgMar w:top="1418" w:right="1418" w:bottom="1418" w:left="1418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C1" w:rsidRDefault="004723C1" w:rsidP="000E58C1">
      <w:r>
        <w:separator/>
      </w:r>
    </w:p>
  </w:endnote>
  <w:endnote w:type="continuationSeparator" w:id="0">
    <w:p w:rsidR="004723C1" w:rsidRDefault="004723C1" w:rsidP="000E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C1" w:rsidRDefault="004723C1" w:rsidP="000E58C1">
      <w:r>
        <w:separator/>
      </w:r>
    </w:p>
  </w:footnote>
  <w:footnote w:type="continuationSeparator" w:id="0">
    <w:p w:rsidR="004723C1" w:rsidRDefault="004723C1" w:rsidP="000E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3D" w:rsidRPr="0097441A" w:rsidRDefault="0097441A" w:rsidP="009C7E3D">
    <w:pPr>
      <w:jc w:val="center"/>
      <w:rPr>
        <w:rFonts w:ascii="微软雅黑" w:eastAsia="微软雅黑" w:hAnsi="微软雅黑" w:cs="Times New Roman"/>
        <w:b/>
        <w:color w:val="FF0000"/>
        <w:sz w:val="32"/>
        <w:szCs w:val="32"/>
      </w:rPr>
    </w:pPr>
    <w:r>
      <w:rPr>
        <w:rFonts w:ascii="微软雅黑" w:eastAsia="微软雅黑" w:hAnsi="微软雅黑" w:cs="Times New Roman"/>
        <w:noProof/>
        <w:color w:val="0000FF"/>
        <w:sz w:val="28"/>
        <w:szCs w:val="28"/>
      </w:rPr>
      <w:drawing>
        <wp:anchor distT="0" distB="0" distL="114300" distR="114300" simplePos="0" relativeHeight="251660288" behindDoc="0" locked="0" layoutInCell="1" allowOverlap="1" wp14:anchorId="2C9EDA2E" wp14:editId="6524F3FF">
          <wp:simplePos x="0" y="0"/>
          <wp:positionH relativeFrom="column">
            <wp:posOffset>5066665</wp:posOffset>
          </wp:positionH>
          <wp:positionV relativeFrom="paragraph">
            <wp:posOffset>-55880</wp:posOffset>
          </wp:positionV>
          <wp:extent cx="669290" cy="66929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专委会会标V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A1C">
      <w:rPr>
        <w:rFonts w:ascii="微软雅黑" w:eastAsia="微软雅黑" w:hAnsi="微软雅黑" w:cs="Times New Roman" w:hint="eastAsia"/>
        <w:b/>
        <w:noProof/>
        <w:color w:val="FF0000"/>
        <w:sz w:val="32"/>
        <w:szCs w:val="32"/>
      </w:rPr>
      <w:drawing>
        <wp:anchor distT="0" distB="0" distL="114300" distR="114300" simplePos="0" relativeHeight="251659264" behindDoc="0" locked="0" layoutInCell="1" allowOverlap="1" wp14:anchorId="235AC9FD" wp14:editId="6D03C766">
          <wp:simplePos x="0" y="0"/>
          <wp:positionH relativeFrom="column">
            <wp:posOffset>13970</wp:posOffset>
          </wp:positionH>
          <wp:positionV relativeFrom="paragraph">
            <wp:posOffset>-55245</wp:posOffset>
          </wp:positionV>
          <wp:extent cx="666750" cy="666750"/>
          <wp:effectExtent l="0" t="0" r="0" b="0"/>
          <wp:wrapNone/>
          <wp:docPr id="2" name="图片 2" descr="ICP赛标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P赛标V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E3D" w:rsidRPr="007E3A2F">
      <w:rPr>
        <w:rFonts w:ascii="微软雅黑" w:eastAsia="微软雅黑" w:hAnsi="微软雅黑" w:cs="Times New Roman" w:hint="eastAsia"/>
        <w:b/>
        <w:color w:val="FF0000"/>
        <w:sz w:val="32"/>
        <w:szCs w:val="32"/>
      </w:rPr>
      <w:t>全国大学生等离子体科技</w:t>
    </w:r>
    <w:r w:rsidR="00723473">
      <w:rPr>
        <w:rFonts w:ascii="微软雅黑" w:eastAsia="微软雅黑" w:hAnsi="微软雅黑" w:cs="Times New Roman" w:hint="eastAsia"/>
        <w:b/>
        <w:color w:val="FF0000"/>
        <w:sz w:val="32"/>
        <w:szCs w:val="32"/>
      </w:rPr>
      <w:t>创新</w:t>
    </w:r>
    <w:r w:rsidR="009C7E3D" w:rsidRPr="007E3A2F">
      <w:rPr>
        <w:rFonts w:ascii="微软雅黑" w:eastAsia="微软雅黑" w:hAnsi="微软雅黑" w:cs="Times New Roman" w:hint="eastAsia"/>
        <w:b/>
        <w:color w:val="FF0000"/>
        <w:sz w:val="32"/>
        <w:szCs w:val="32"/>
      </w:rPr>
      <w:t>竞赛</w:t>
    </w:r>
  </w:p>
  <w:p w:rsidR="009C7E3D" w:rsidRPr="00436FD2" w:rsidRDefault="009C7E3D" w:rsidP="009C7E3D">
    <w:pPr>
      <w:pStyle w:val="a3"/>
      <w:rPr>
        <w:rFonts w:ascii="黑体" w:eastAsia="黑体" w:hAnsi="黑体"/>
        <w:sz w:val="20"/>
      </w:rPr>
    </w:pPr>
    <w:r w:rsidRPr="00436FD2">
      <w:rPr>
        <w:rFonts w:ascii="黑体" w:eastAsia="黑体" w:hAnsi="黑体" w:cs="Times New Roman" w:hint="eastAsia"/>
        <w:color w:val="3447FC"/>
        <w:sz w:val="32"/>
        <w:szCs w:val="30"/>
      </w:rPr>
      <w:t>——</w:t>
    </w:r>
    <w:r w:rsidR="00436FD2" w:rsidRPr="00436FD2">
      <w:rPr>
        <w:rFonts w:ascii="黑体" w:eastAsia="黑体" w:hAnsi="黑体" w:cs="Times New Roman" w:hint="eastAsia"/>
        <w:color w:val="3447FC"/>
        <w:sz w:val="32"/>
        <w:szCs w:val="30"/>
      </w:rPr>
      <w:t>活动</w:t>
    </w:r>
    <w:r w:rsidR="00F202C2" w:rsidRPr="00436FD2">
      <w:rPr>
        <w:rFonts w:ascii="黑体" w:eastAsia="黑体" w:hAnsi="黑体" w:cs="Times New Roman" w:hint="eastAsia"/>
        <w:color w:val="3447FC"/>
        <w:sz w:val="32"/>
        <w:szCs w:val="30"/>
      </w:rPr>
      <w:t>赞助</w:t>
    </w:r>
    <w:r w:rsidR="00F202C2" w:rsidRPr="00436FD2">
      <w:rPr>
        <w:rFonts w:ascii="黑体" w:eastAsia="黑体" w:hAnsi="黑体" w:cs="Times New Roman"/>
        <w:color w:val="3447FC"/>
        <w:sz w:val="32"/>
        <w:szCs w:val="30"/>
      </w:rPr>
      <w:t>方案</w:t>
    </w:r>
    <w:r w:rsidR="00FE18F7">
      <w:rPr>
        <w:rFonts w:ascii="黑体" w:eastAsia="黑体" w:hAnsi="黑体" w:cs="Times New Roman" w:hint="eastAsia"/>
        <w:color w:val="3447FC"/>
        <w:sz w:val="32"/>
        <w:szCs w:val="30"/>
      </w:rPr>
      <w:t>——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7752"/>
    <w:multiLevelType w:val="hybridMultilevel"/>
    <w:tmpl w:val="D098DE8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4D3B21"/>
    <w:multiLevelType w:val="hybridMultilevel"/>
    <w:tmpl w:val="3BAA65B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DC28B8"/>
    <w:multiLevelType w:val="hybridMultilevel"/>
    <w:tmpl w:val="4860E1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5E"/>
    <w:rsid w:val="00032527"/>
    <w:rsid w:val="00070563"/>
    <w:rsid w:val="00072280"/>
    <w:rsid w:val="00077437"/>
    <w:rsid w:val="000826F2"/>
    <w:rsid w:val="000B6F04"/>
    <w:rsid w:val="000C392C"/>
    <w:rsid w:val="000C675B"/>
    <w:rsid w:val="000E58C1"/>
    <w:rsid w:val="00116B8D"/>
    <w:rsid w:val="001356A7"/>
    <w:rsid w:val="00135FB8"/>
    <w:rsid w:val="00151803"/>
    <w:rsid w:val="0016710C"/>
    <w:rsid w:val="00167A37"/>
    <w:rsid w:val="00170E8D"/>
    <w:rsid w:val="001860D0"/>
    <w:rsid w:val="001B0A4C"/>
    <w:rsid w:val="001B6436"/>
    <w:rsid w:val="001C1E15"/>
    <w:rsid w:val="001C75BB"/>
    <w:rsid w:val="002121E5"/>
    <w:rsid w:val="00222DE5"/>
    <w:rsid w:val="00227D09"/>
    <w:rsid w:val="00237226"/>
    <w:rsid w:val="00237A39"/>
    <w:rsid w:val="002808EB"/>
    <w:rsid w:val="002847FF"/>
    <w:rsid w:val="002A269D"/>
    <w:rsid w:val="002A3696"/>
    <w:rsid w:val="002C799A"/>
    <w:rsid w:val="002D1D7E"/>
    <w:rsid w:val="00314069"/>
    <w:rsid w:val="0032281D"/>
    <w:rsid w:val="0032438C"/>
    <w:rsid w:val="0032467F"/>
    <w:rsid w:val="003660E5"/>
    <w:rsid w:val="00371434"/>
    <w:rsid w:val="00376C50"/>
    <w:rsid w:val="0039171B"/>
    <w:rsid w:val="003965C7"/>
    <w:rsid w:val="00396978"/>
    <w:rsid w:val="003C0A0B"/>
    <w:rsid w:val="004023C1"/>
    <w:rsid w:val="004036B6"/>
    <w:rsid w:val="004308D6"/>
    <w:rsid w:val="00436FD2"/>
    <w:rsid w:val="004630B7"/>
    <w:rsid w:val="00467940"/>
    <w:rsid w:val="004723C1"/>
    <w:rsid w:val="004837D9"/>
    <w:rsid w:val="00485F53"/>
    <w:rsid w:val="00492E40"/>
    <w:rsid w:val="004B2C69"/>
    <w:rsid w:val="004B76FA"/>
    <w:rsid w:val="004C2541"/>
    <w:rsid w:val="004D3FFE"/>
    <w:rsid w:val="00506BB3"/>
    <w:rsid w:val="0054612F"/>
    <w:rsid w:val="005472EF"/>
    <w:rsid w:val="00552581"/>
    <w:rsid w:val="005627D9"/>
    <w:rsid w:val="00566053"/>
    <w:rsid w:val="0058294F"/>
    <w:rsid w:val="00584C6E"/>
    <w:rsid w:val="0058593C"/>
    <w:rsid w:val="005A24D1"/>
    <w:rsid w:val="005C465E"/>
    <w:rsid w:val="005C520A"/>
    <w:rsid w:val="005F73DD"/>
    <w:rsid w:val="005F7F4F"/>
    <w:rsid w:val="00626F42"/>
    <w:rsid w:val="006274D3"/>
    <w:rsid w:val="006465F8"/>
    <w:rsid w:val="0064676E"/>
    <w:rsid w:val="006904E4"/>
    <w:rsid w:val="00692B8A"/>
    <w:rsid w:val="006952CC"/>
    <w:rsid w:val="006A7C23"/>
    <w:rsid w:val="006C20B2"/>
    <w:rsid w:val="006C6E6C"/>
    <w:rsid w:val="006D2B52"/>
    <w:rsid w:val="006D3751"/>
    <w:rsid w:val="006D5A72"/>
    <w:rsid w:val="006E0427"/>
    <w:rsid w:val="006E1ADF"/>
    <w:rsid w:val="00710D55"/>
    <w:rsid w:val="00711BA4"/>
    <w:rsid w:val="00723473"/>
    <w:rsid w:val="00794D52"/>
    <w:rsid w:val="007E3A2F"/>
    <w:rsid w:val="007F2B8E"/>
    <w:rsid w:val="007F72CC"/>
    <w:rsid w:val="00822F34"/>
    <w:rsid w:val="00825770"/>
    <w:rsid w:val="00832D84"/>
    <w:rsid w:val="00890C33"/>
    <w:rsid w:val="008B0903"/>
    <w:rsid w:val="008B320E"/>
    <w:rsid w:val="008B66B4"/>
    <w:rsid w:val="008D1FC3"/>
    <w:rsid w:val="008D4CF0"/>
    <w:rsid w:val="008F773B"/>
    <w:rsid w:val="00930510"/>
    <w:rsid w:val="009318D0"/>
    <w:rsid w:val="009375A5"/>
    <w:rsid w:val="009438B6"/>
    <w:rsid w:val="00961A9D"/>
    <w:rsid w:val="009676FA"/>
    <w:rsid w:val="0097441A"/>
    <w:rsid w:val="009B292E"/>
    <w:rsid w:val="009C1B5B"/>
    <w:rsid w:val="009C3FAF"/>
    <w:rsid w:val="009C7E3D"/>
    <w:rsid w:val="009E34C4"/>
    <w:rsid w:val="009E3FE9"/>
    <w:rsid w:val="009E4EBC"/>
    <w:rsid w:val="00A168A1"/>
    <w:rsid w:val="00A30146"/>
    <w:rsid w:val="00A7688E"/>
    <w:rsid w:val="00A9227E"/>
    <w:rsid w:val="00AB7042"/>
    <w:rsid w:val="00AC2FA0"/>
    <w:rsid w:val="00AD75DD"/>
    <w:rsid w:val="00AE322C"/>
    <w:rsid w:val="00AF25E6"/>
    <w:rsid w:val="00AF56AF"/>
    <w:rsid w:val="00B248C3"/>
    <w:rsid w:val="00B37759"/>
    <w:rsid w:val="00B647E5"/>
    <w:rsid w:val="00B86E46"/>
    <w:rsid w:val="00B970E0"/>
    <w:rsid w:val="00BE4777"/>
    <w:rsid w:val="00C13D5A"/>
    <w:rsid w:val="00C20F00"/>
    <w:rsid w:val="00C7673C"/>
    <w:rsid w:val="00CA7D78"/>
    <w:rsid w:val="00CB0601"/>
    <w:rsid w:val="00CB7A1C"/>
    <w:rsid w:val="00CD6950"/>
    <w:rsid w:val="00CE683C"/>
    <w:rsid w:val="00CF264E"/>
    <w:rsid w:val="00D02C78"/>
    <w:rsid w:val="00D13DA3"/>
    <w:rsid w:val="00D13F1C"/>
    <w:rsid w:val="00D161A2"/>
    <w:rsid w:val="00D21CEC"/>
    <w:rsid w:val="00D327D3"/>
    <w:rsid w:val="00D5054B"/>
    <w:rsid w:val="00D62F52"/>
    <w:rsid w:val="00D735B7"/>
    <w:rsid w:val="00D94A02"/>
    <w:rsid w:val="00DD15A1"/>
    <w:rsid w:val="00DD1D3C"/>
    <w:rsid w:val="00DE18E6"/>
    <w:rsid w:val="00DE6AB5"/>
    <w:rsid w:val="00DF7BE9"/>
    <w:rsid w:val="00E01DE3"/>
    <w:rsid w:val="00E14A09"/>
    <w:rsid w:val="00E175E8"/>
    <w:rsid w:val="00E216BB"/>
    <w:rsid w:val="00E21B48"/>
    <w:rsid w:val="00E47E0C"/>
    <w:rsid w:val="00E53B3D"/>
    <w:rsid w:val="00E844A8"/>
    <w:rsid w:val="00E90AE6"/>
    <w:rsid w:val="00E918BF"/>
    <w:rsid w:val="00EA4815"/>
    <w:rsid w:val="00EB5673"/>
    <w:rsid w:val="00EC4873"/>
    <w:rsid w:val="00EF3189"/>
    <w:rsid w:val="00F202C2"/>
    <w:rsid w:val="00F3621C"/>
    <w:rsid w:val="00F363E7"/>
    <w:rsid w:val="00F47A91"/>
    <w:rsid w:val="00F64AA0"/>
    <w:rsid w:val="00F74359"/>
    <w:rsid w:val="00F960C1"/>
    <w:rsid w:val="00FB2529"/>
    <w:rsid w:val="00FC27FA"/>
    <w:rsid w:val="00FD30C5"/>
    <w:rsid w:val="00FE18F7"/>
    <w:rsid w:val="00FF2633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0F7650-D951-4AEC-BC95-160C38B7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8C1"/>
    <w:rPr>
      <w:sz w:val="18"/>
      <w:szCs w:val="18"/>
    </w:rPr>
  </w:style>
  <w:style w:type="paragraph" w:styleId="a5">
    <w:name w:val="List Paragraph"/>
    <w:basedOn w:val="a"/>
    <w:uiPriority w:val="34"/>
    <w:qFormat/>
    <w:rsid w:val="00E216BB"/>
    <w:pPr>
      <w:ind w:firstLineChars="200" w:firstLine="420"/>
    </w:pPr>
  </w:style>
  <w:style w:type="table" w:styleId="a6">
    <w:name w:val="Table Grid"/>
    <w:basedOn w:val="a1"/>
    <w:uiPriority w:val="39"/>
    <w:rsid w:val="00E21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2808E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808EB"/>
  </w:style>
  <w:style w:type="character" w:styleId="a8">
    <w:name w:val="Hyperlink"/>
    <w:basedOn w:val="a0"/>
    <w:uiPriority w:val="99"/>
    <w:unhideWhenUsed/>
    <w:rsid w:val="000C6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ChenBingYan</cp:lastModifiedBy>
  <cp:revision>128</cp:revision>
  <cp:lastPrinted>2021-04-23T02:29:00Z</cp:lastPrinted>
  <dcterms:created xsi:type="dcterms:W3CDTF">2018-03-19T06:02:00Z</dcterms:created>
  <dcterms:modified xsi:type="dcterms:W3CDTF">2022-01-04T12:03:00Z</dcterms:modified>
</cp:coreProperties>
</file>