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1439" w14:textId="21CB7E82" w:rsidR="001C5A79" w:rsidRPr="000F5043" w:rsidRDefault="001C5A79" w:rsidP="009C0F27">
      <w:pPr>
        <w:spacing w:line="560" w:lineRule="exact"/>
        <w:ind w:leftChars="-135" w:left="-1" w:hangingChars="88" w:hanging="282"/>
        <w:jc w:val="left"/>
        <w:rPr>
          <w:rFonts w:ascii="黑体" w:eastAsia="黑体" w:hAnsi="黑体" w:cstheme="minorBidi"/>
          <w:sz w:val="32"/>
          <w:szCs w:val="22"/>
        </w:rPr>
      </w:pPr>
      <w:r w:rsidRPr="000F5043">
        <w:rPr>
          <w:rFonts w:ascii="黑体" w:eastAsia="黑体" w:hAnsi="黑体" w:cstheme="minorBidi" w:hint="eastAsia"/>
          <w:sz w:val="32"/>
          <w:szCs w:val="22"/>
        </w:rPr>
        <w:t>附件</w:t>
      </w:r>
      <w:r w:rsidR="00B405E2">
        <w:rPr>
          <w:rFonts w:ascii="黑体" w:eastAsia="黑体" w:hAnsi="黑体" w:cstheme="minorBidi"/>
          <w:sz w:val="32"/>
          <w:szCs w:val="22"/>
        </w:rPr>
        <w:t>2</w:t>
      </w:r>
    </w:p>
    <w:p w14:paraId="1F1A8854" w14:textId="77777777" w:rsidR="001C5A79" w:rsidRPr="000F5043" w:rsidRDefault="001C5A79" w:rsidP="001C5A79">
      <w:pPr>
        <w:spacing w:line="560" w:lineRule="exact"/>
        <w:jc w:val="left"/>
        <w:rPr>
          <w:rFonts w:ascii="黑体" w:eastAsia="黑体" w:hAnsi="黑体" w:cstheme="minorBidi"/>
          <w:sz w:val="32"/>
          <w:szCs w:val="22"/>
        </w:rPr>
      </w:pPr>
    </w:p>
    <w:p w14:paraId="326061D0" w14:textId="7AFA5F67" w:rsidR="001C5A79" w:rsidRDefault="001C5A79" w:rsidP="001C5A79">
      <w:pPr>
        <w:widowControl/>
        <w:jc w:val="center"/>
        <w:outlineLvl w:val="0"/>
        <w:rPr>
          <w:rFonts w:eastAsia="方正小标宋简体" w:cstheme="majorBidi"/>
          <w:b/>
          <w:bCs/>
          <w:kern w:val="0"/>
          <w:sz w:val="40"/>
          <w:szCs w:val="32"/>
        </w:rPr>
      </w:pPr>
      <w:r>
        <w:rPr>
          <w:rFonts w:eastAsia="方正小标宋简体" w:cstheme="majorBidi" w:hint="eastAsia"/>
          <w:b/>
          <w:bCs/>
          <w:kern w:val="0"/>
          <w:sz w:val="40"/>
          <w:szCs w:val="32"/>
        </w:rPr>
        <w:t>学术论文目录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795"/>
        <w:gridCol w:w="3907"/>
        <w:gridCol w:w="4120"/>
      </w:tblGrid>
      <w:tr w:rsidR="009C0F27" w:rsidRPr="00784E65" w14:paraId="5057A4D9" w14:textId="77777777" w:rsidTr="009C0F27">
        <w:trPr>
          <w:cantSplit/>
          <w:trHeight w:val="397"/>
          <w:tblHeader/>
          <w:jc w:val="center"/>
        </w:trPr>
        <w:tc>
          <w:tcPr>
            <w:tcW w:w="158" w:type="pct"/>
            <w:vAlign w:val="center"/>
          </w:tcPr>
          <w:p w14:paraId="0B68DF4A" w14:textId="77777777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b/>
                <w:sz w:val="24"/>
              </w:rPr>
            </w:pPr>
            <w:r w:rsidRPr="00784E65"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2030" w:type="pct"/>
            <w:vAlign w:val="center"/>
          </w:tcPr>
          <w:p w14:paraId="514AC3EB" w14:textId="77777777" w:rsidR="00784E65" w:rsidRPr="00784E65" w:rsidRDefault="00784E65" w:rsidP="00784E65">
            <w:pPr>
              <w:jc w:val="center"/>
              <w:rPr>
                <w:rFonts w:eastAsia="仿宋"/>
                <w:b/>
                <w:sz w:val="24"/>
              </w:rPr>
            </w:pPr>
            <w:r w:rsidRPr="00784E65">
              <w:rPr>
                <w:rFonts w:eastAsia="仿宋" w:hint="eastAsia"/>
                <w:b/>
                <w:sz w:val="24"/>
              </w:rPr>
              <w:t>论文名称</w:t>
            </w:r>
          </w:p>
        </w:tc>
        <w:tc>
          <w:tcPr>
            <w:tcW w:w="1369" w:type="pct"/>
            <w:vAlign w:val="center"/>
          </w:tcPr>
          <w:p w14:paraId="3C4AE464" w14:textId="77777777" w:rsidR="00784E65" w:rsidRPr="00784E65" w:rsidRDefault="00784E65" w:rsidP="00784E65">
            <w:pPr>
              <w:jc w:val="center"/>
              <w:rPr>
                <w:rFonts w:eastAsia="仿宋"/>
                <w:b/>
                <w:sz w:val="24"/>
              </w:rPr>
            </w:pPr>
            <w:r w:rsidRPr="00784E65">
              <w:rPr>
                <w:rFonts w:eastAsia="仿宋" w:hint="eastAsia"/>
                <w:b/>
                <w:sz w:val="24"/>
              </w:rPr>
              <w:t>作者</w:t>
            </w:r>
          </w:p>
        </w:tc>
        <w:tc>
          <w:tcPr>
            <w:tcW w:w="1444" w:type="pct"/>
            <w:vAlign w:val="center"/>
          </w:tcPr>
          <w:p w14:paraId="202897E3" w14:textId="77777777" w:rsidR="00784E65" w:rsidRPr="00784E65" w:rsidRDefault="00784E65" w:rsidP="00784E65">
            <w:pPr>
              <w:jc w:val="center"/>
              <w:rPr>
                <w:rFonts w:eastAsia="仿宋"/>
                <w:b/>
                <w:sz w:val="24"/>
              </w:rPr>
            </w:pPr>
            <w:r w:rsidRPr="00784E65">
              <w:rPr>
                <w:rFonts w:eastAsia="仿宋" w:hint="eastAsia"/>
                <w:b/>
                <w:sz w:val="24"/>
              </w:rPr>
              <w:t>第一作者</w:t>
            </w:r>
            <w:r w:rsidRPr="00784E65">
              <w:rPr>
                <w:rFonts w:eastAsia="仿宋"/>
                <w:b/>
                <w:sz w:val="24"/>
              </w:rPr>
              <w:t>工作单位</w:t>
            </w:r>
          </w:p>
        </w:tc>
      </w:tr>
      <w:tr w:rsidR="009C0F27" w:rsidRPr="00784E65" w14:paraId="369E70C2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4D5BFA50" w14:textId="77777777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1</w:t>
            </w:r>
          </w:p>
        </w:tc>
        <w:tc>
          <w:tcPr>
            <w:tcW w:w="2030" w:type="pct"/>
            <w:vAlign w:val="center"/>
          </w:tcPr>
          <w:p w14:paraId="5C9EB4F7" w14:textId="581101CE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高原电机定子绕组海拔高度模拟技术研究</w:t>
            </w:r>
          </w:p>
        </w:tc>
        <w:tc>
          <w:tcPr>
            <w:tcW w:w="1369" w:type="pct"/>
            <w:vAlign w:val="center"/>
          </w:tcPr>
          <w:p w14:paraId="353AD988" w14:textId="77777777" w:rsid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黄泽、胡波、刘雁、张跃、周进、</w:t>
            </w:r>
          </w:p>
          <w:p w14:paraId="4F9142C5" w14:textId="2DB7F952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张小俊、</w:t>
            </w:r>
            <w:r w:rsidRPr="00784E65">
              <w:rPr>
                <w:rFonts w:eastAsia="仿宋" w:cs="宋体" w:hint="eastAsia"/>
                <w:sz w:val="24"/>
              </w:rPr>
              <w:t>何明鹏</w:t>
            </w:r>
          </w:p>
        </w:tc>
        <w:tc>
          <w:tcPr>
            <w:tcW w:w="1444" w:type="pct"/>
            <w:vAlign w:val="center"/>
          </w:tcPr>
          <w:p w14:paraId="12BB4DA5" w14:textId="6FFBA0B3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东方电气集团东方电机有限公司</w:t>
            </w:r>
          </w:p>
        </w:tc>
      </w:tr>
      <w:tr w:rsidR="009C0F27" w:rsidRPr="00784E65" w14:paraId="53306E02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052AC9EB" w14:textId="00A77E55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2</w:t>
            </w:r>
          </w:p>
        </w:tc>
        <w:tc>
          <w:tcPr>
            <w:tcW w:w="2030" w:type="pct"/>
            <w:vAlign w:val="center"/>
          </w:tcPr>
          <w:p w14:paraId="5590F9E3" w14:textId="3B9B73FC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国内某抽蓄发电电动机通风系统改造</w:t>
            </w:r>
          </w:p>
        </w:tc>
        <w:tc>
          <w:tcPr>
            <w:tcW w:w="1369" w:type="pct"/>
            <w:vAlign w:val="center"/>
          </w:tcPr>
          <w:p w14:paraId="35CF582D" w14:textId="07DD37C9" w:rsidR="00784E65" w:rsidRPr="00784E65" w:rsidRDefault="00784E65" w:rsidP="00784E65">
            <w:pPr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杨桂周、黄小红、吴金水</w:t>
            </w:r>
          </w:p>
        </w:tc>
        <w:tc>
          <w:tcPr>
            <w:tcW w:w="1444" w:type="pct"/>
            <w:vAlign w:val="center"/>
          </w:tcPr>
          <w:p w14:paraId="6E768099" w14:textId="1CD3B642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东芝水电设备（杭州）有限公司</w:t>
            </w:r>
          </w:p>
        </w:tc>
      </w:tr>
      <w:tr w:rsidR="009C0F27" w:rsidRPr="00784E65" w14:paraId="48E9AD3F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72A1FCCE" w14:textId="34A62E43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3</w:t>
            </w:r>
          </w:p>
        </w:tc>
        <w:tc>
          <w:tcPr>
            <w:tcW w:w="2030" w:type="pct"/>
            <w:vAlign w:val="center"/>
          </w:tcPr>
          <w:p w14:paraId="4B6C5156" w14:textId="66783E92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基于</w:t>
            </w:r>
            <w:r w:rsidRPr="00784E65">
              <w:rPr>
                <w:rFonts w:eastAsia="仿宋" w:hint="eastAsia"/>
                <w:color w:val="000000"/>
                <w:sz w:val="24"/>
              </w:rPr>
              <w:t>DMD</w:t>
            </w:r>
            <w:r w:rsidRPr="00784E65">
              <w:rPr>
                <w:rFonts w:eastAsia="仿宋" w:hint="eastAsia"/>
                <w:color w:val="000000"/>
                <w:sz w:val="24"/>
              </w:rPr>
              <w:t>算法的水轮发电机定子线棒绝缘介质响应参数辨识</w:t>
            </w:r>
          </w:p>
        </w:tc>
        <w:tc>
          <w:tcPr>
            <w:tcW w:w="1369" w:type="pct"/>
            <w:vAlign w:val="center"/>
          </w:tcPr>
          <w:p w14:paraId="15793CAB" w14:textId="4BCB1C30" w:rsidR="00784E65" w:rsidRPr="00784E65" w:rsidRDefault="00784E65" w:rsidP="00784E65">
            <w:pPr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朱光亚</w:t>
            </w:r>
            <w:r>
              <w:rPr>
                <w:rFonts w:eastAsia="仿宋" w:hint="eastAsia"/>
                <w:sz w:val="24"/>
              </w:rPr>
              <w:t>、</w:t>
            </w:r>
            <w:r w:rsidRPr="00784E65">
              <w:rPr>
                <w:rFonts w:eastAsia="仿宋" w:hint="eastAsia"/>
                <w:sz w:val="24"/>
              </w:rPr>
              <w:t>马世宇</w:t>
            </w:r>
            <w:r>
              <w:rPr>
                <w:rFonts w:eastAsia="仿宋" w:hint="eastAsia"/>
                <w:sz w:val="24"/>
              </w:rPr>
              <w:t>、</w:t>
            </w:r>
            <w:r w:rsidRPr="00784E65">
              <w:rPr>
                <w:rFonts w:eastAsia="仿宋" w:hint="eastAsia"/>
                <w:sz w:val="24"/>
              </w:rPr>
              <w:t>张跃、杨帅</w:t>
            </w:r>
          </w:p>
        </w:tc>
        <w:tc>
          <w:tcPr>
            <w:tcW w:w="1444" w:type="pct"/>
            <w:vAlign w:val="center"/>
          </w:tcPr>
          <w:p w14:paraId="6719193A" w14:textId="22D12D44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四川大学电气工程学院</w:t>
            </w:r>
          </w:p>
        </w:tc>
      </w:tr>
      <w:tr w:rsidR="009C0F27" w:rsidRPr="00784E65" w14:paraId="1CBAEE12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1F8CA10F" w14:textId="6649A0B2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4</w:t>
            </w:r>
          </w:p>
        </w:tc>
        <w:tc>
          <w:tcPr>
            <w:tcW w:w="2030" w:type="pct"/>
            <w:vAlign w:val="center"/>
          </w:tcPr>
          <w:p w14:paraId="710B917D" w14:textId="54B77A44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浅谈光伏电站集中监控系统设计应用与关键技术</w:t>
            </w:r>
          </w:p>
        </w:tc>
        <w:tc>
          <w:tcPr>
            <w:tcW w:w="1369" w:type="pct"/>
            <w:vAlign w:val="center"/>
          </w:tcPr>
          <w:p w14:paraId="63D96ED4" w14:textId="4E656C49" w:rsidR="00784E65" w:rsidRPr="00784E65" w:rsidRDefault="00784E65" w:rsidP="00784E6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刘国</w:t>
            </w:r>
          </w:p>
        </w:tc>
        <w:tc>
          <w:tcPr>
            <w:tcW w:w="1444" w:type="pct"/>
            <w:vAlign w:val="center"/>
          </w:tcPr>
          <w:p w14:paraId="277DB5FA" w14:textId="6DB4DBE9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华润新能源投资有限公司新疆分公司</w:t>
            </w:r>
          </w:p>
        </w:tc>
      </w:tr>
      <w:tr w:rsidR="009C0F27" w:rsidRPr="00784E65" w14:paraId="52B68057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6BA345E6" w14:textId="31A6C8A2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5</w:t>
            </w:r>
          </w:p>
        </w:tc>
        <w:tc>
          <w:tcPr>
            <w:tcW w:w="2030" w:type="pct"/>
            <w:vAlign w:val="center"/>
          </w:tcPr>
          <w:p w14:paraId="71BD8874" w14:textId="16EB9BDB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新能源汽车扁线电机绕组设计及其损耗分析</w:t>
            </w:r>
          </w:p>
        </w:tc>
        <w:tc>
          <w:tcPr>
            <w:tcW w:w="1369" w:type="pct"/>
            <w:vAlign w:val="center"/>
          </w:tcPr>
          <w:p w14:paraId="0F28CCBE" w14:textId="371CD870" w:rsidR="00784E65" w:rsidRPr="00784E65" w:rsidRDefault="00784E65" w:rsidP="00784E6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冯雨、</w:t>
            </w:r>
            <w:r w:rsidRPr="00784E65">
              <w:rPr>
                <w:rFonts w:eastAsia="仿宋" w:hint="eastAsia"/>
                <w:sz w:val="24"/>
              </w:rPr>
              <w:t>汪冬梅</w:t>
            </w:r>
            <w:r>
              <w:rPr>
                <w:rFonts w:eastAsia="仿宋" w:hint="eastAsia"/>
                <w:sz w:val="24"/>
              </w:rPr>
              <w:t>、</w:t>
            </w:r>
            <w:r w:rsidRPr="00784E65">
              <w:rPr>
                <w:rFonts w:eastAsia="仿宋" w:hint="eastAsia"/>
                <w:sz w:val="24"/>
              </w:rPr>
              <w:t>梁艳萍</w:t>
            </w:r>
          </w:p>
        </w:tc>
        <w:tc>
          <w:tcPr>
            <w:tcW w:w="1444" w:type="pct"/>
            <w:vAlign w:val="center"/>
          </w:tcPr>
          <w:p w14:paraId="2B435F94" w14:textId="5EE08ADA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哈尔滨理工大学</w:t>
            </w:r>
          </w:p>
        </w:tc>
      </w:tr>
      <w:tr w:rsidR="009C0F27" w:rsidRPr="00784E65" w14:paraId="773AE035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4FC72C30" w14:textId="666BC9AA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6</w:t>
            </w:r>
          </w:p>
        </w:tc>
        <w:tc>
          <w:tcPr>
            <w:tcW w:w="2030" w:type="pct"/>
            <w:vAlign w:val="center"/>
          </w:tcPr>
          <w:p w14:paraId="26F7161D" w14:textId="7B1C90E3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工业电机绝缘防晕漆红外光固化性能研究</w:t>
            </w:r>
          </w:p>
        </w:tc>
        <w:tc>
          <w:tcPr>
            <w:tcW w:w="1369" w:type="pct"/>
            <w:vAlign w:val="center"/>
          </w:tcPr>
          <w:p w14:paraId="701826DB" w14:textId="53A62E4F" w:rsidR="00784E65" w:rsidRPr="00784E65" w:rsidRDefault="00784E65" w:rsidP="00784E6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王延明、胡波、</w:t>
            </w:r>
            <w:r w:rsidRPr="00784E65">
              <w:rPr>
                <w:rFonts w:eastAsia="仿宋" w:hint="eastAsia"/>
                <w:sz w:val="24"/>
              </w:rPr>
              <w:t>杨玥</w:t>
            </w:r>
          </w:p>
        </w:tc>
        <w:tc>
          <w:tcPr>
            <w:tcW w:w="1444" w:type="pct"/>
            <w:vAlign w:val="center"/>
          </w:tcPr>
          <w:p w14:paraId="699794F8" w14:textId="034BAF8E" w:rsidR="00784E65" w:rsidRPr="00784E65" w:rsidRDefault="00784E65" w:rsidP="00784E65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东方电气集团东方电机有限公司</w:t>
            </w:r>
          </w:p>
        </w:tc>
      </w:tr>
      <w:tr w:rsidR="009C0F27" w:rsidRPr="009C0F27" w14:paraId="7E57D50A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775896B1" w14:textId="50245E4A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7</w:t>
            </w:r>
          </w:p>
        </w:tc>
        <w:tc>
          <w:tcPr>
            <w:tcW w:w="2030" w:type="pct"/>
            <w:vAlign w:val="center"/>
          </w:tcPr>
          <w:p w14:paraId="1C9A0ACD" w14:textId="275A8290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浅谈中大型沙漠光伏电站智慧巡检系统的技术要求</w:t>
            </w:r>
          </w:p>
        </w:tc>
        <w:tc>
          <w:tcPr>
            <w:tcW w:w="1369" w:type="pct"/>
            <w:vAlign w:val="center"/>
          </w:tcPr>
          <w:p w14:paraId="5C9D0FBF" w14:textId="134B0CC6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/>
                <w:sz w:val="24"/>
              </w:rPr>
              <w:t>刘国</w:t>
            </w:r>
          </w:p>
        </w:tc>
        <w:tc>
          <w:tcPr>
            <w:tcW w:w="1444" w:type="pct"/>
            <w:vAlign w:val="center"/>
          </w:tcPr>
          <w:p w14:paraId="1071F1D9" w14:textId="398A8CDF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华润新能源投资有限公司新疆分公</w:t>
            </w:r>
          </w:p>
        </w:tc>
      </w:tr>
      <w:tr w:rsidR="009C0F27" w:rsidRPr="00784E65" w14:paraId="5818857E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0A94DE37" w14:textId="57C2F54E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8</w:t>
            </w:r>
          </w:p>
        </w:tc>
        <w:tc>
          <w:tcPr>
            <w:tcW w:w="2030" w:type="pct"/>
            <w:vAlign w:val="center"/>
          </w:tcPr>
          <w:p w14:paraId="0C1DA7F2" w14:textId="1E912505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基于新型材料的鼠笼异步电机定子侧铁耗分布研究</w:t>
            </w:r>
          </w:p>
        </w:tc>
        <w:tc>
          <w:tcPr>
            <w:tcW w:w="1369" w:type="pct"/>
            <w:vAlign w:val="center"/>
          </w:tcPr>
          <w:p w14:paraId="68C098B9" w14:textId="096CA23E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 w:rsidRPr="00784E65">
              <w:rPr>
                <w:rFonts w:eastAsia="仿宋" w:cs="宋体" w:hint="eastAsia"/>
                <w:sz w:val="24"/>
              </w:rPr>
              <w:t>武玉才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784E65">
              <w:rPr>
                <w:rFonts w:eastAsia="仿宋" w:cs="宋体" w:hint="eastAsia"/>
                <w:sz w:val="24"/>
              </w:rPr>
              <w:t>武胜取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784E65">
              <w:rPr>
                <w:rFonts w:eastAsia="仿宋" w:cs="宋体" w:hint="eastAsia"/>
                <w:sz w:val="24"/>
              </w:rPr>
              <w:t>刘建民</w:t>
            </w:r>
          </w:p>
        </w:tc>
        <w:tc>
          <w:tcPr>
            <w:tcW w:w="1444" w:type="pct"/>
            <w:vAlign w:val="center"/>
          </w:tcPr>
          <w:p w14:paraId="3FAFD8AF" w14:textId="681A3343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华北电力大学</w:t>
            </w:r>
            <w:r w:rsidR="00BA0B09">
              <w:rPr>
                <w:rFonts w:eastAsia="仿宋" w:cs="宋体" w:hint="eastAsia"/>
                <w:color w:val="000000"/>
                <w:sz w:val="24"/>
              </w:rPr>
              <w:t>（保定）</w:t>
            </w:r>
          </w:p>
        </w:tc>
      </w:tr>
      <w:tr w:rsidR="009C0F27" w:rsidRPr="00784E65" w14:paraId="46F43887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3FC61D66" w14:textId="6D49A399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9</w:t>
            </w:r>
          </w:p>
        </w:tc>
        <w:tc>
          <w:tcPr>
            <w:tcW w:w="2030" w:type="pct"/>
            <w:vAlign w:val="center"/>
          </w:tcPr>
          <w:p w14:paraId="0A2F8D40" w14:textId="77777777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一种内圆有缺口的机座底脚面中心高确定方法的</w:t>
            </w:r>
          </w:p>
          <w:p w14:paraId="2E6297BD" w14:textId="5D4A96C2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工艺分析与研究</w:t>
            </w:r>
          </w:p>
        </w:tc>
        <w:tc>
          <w:tcPr>
            <w:tcW w:w="1369" w:type="pct"/>
            <w:vAlign w:val="center"/>
          </w:tcPr>
          <w:p w14:paraId="176404A8" w14:textId="72EACE9E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 w:rsidRPr="00784E65">
              <w:rPr>
                <w:rFonts w:eastAsia="仿宋" w:cs="宋体" w:hint="eastAsia"/>
                <w:sz w:val="24"/>
              </w:rPr>
              <w:t>陈健康</w:t>
            </w:r>
          </w:p>
        </w:tc>
        <w:tc>
          <w:tcPr>
            <w:tcW w:w="1444" w:type="pct"/>
            <w:vAlign w:val="center"/>
          </w:tcPr>
          <w:p w14:paraId="73135015" w14:textId="0B69B0C9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上海电气集团上海电机厂有限公司</w:t>
            </w:r>
          </w:p>
        </w:tc>
      </w:tr>
      <w:tr w:rsidR="009C0F27" w:rsidRPr="00784E65" w14:paraId="45C27732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22297979" w14:textId="3D1624DC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10</w:t>
            </w:r>
          </w:p>
        </w:tc>
        <w:tc>
          <w:tcPr>
            <w:tcW w:w="2030" w:type="pct"/>
            <w:vAlign w:val="center"/>
          </w:tcPr>
          <w:p w14:paraId="2C25D60C" w14:textId="4C963913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基于数字伺服阀的筒形阀控制系统在</w:t>
            </w:r>
            <w:r w:rsidRPr="00784E65">
              <w:rPr>
                <w:rFonts w:eastAsia="仿宋" w:cs="宋体" w:hint="eastAsia"/>
                <w:color w:val="000000"/>
                <w:sz w:val="24"/>
              </w:rPr>
              <w:t>TB</w:t>
            </w:r>
            <w:r w:rsidRPr="00784E65">
              <w:rPr>
                <w:rFonts w:eastAsia="仿宋" w:cs="宋体" w:hint="eastAsia"/>
                <w:color w:val="000000"/>
                <w:sz w:val="24"/>
              </w:rPr>
              <w:t>电站的应用</w:t>
            </w:r>
          </w:p>
        </w:tc>
        <w:tc>
          <w:tcPr>
            <w:tcW w:w="1369" w:type="pct"/>
            <w:vAlign w:val="center"/>
          </w:tcPr>
          <w:p w14:paraId="429161F3" w14:textId="0FA2A847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宋艳伟、</w:t>
            </w:r>
            <w:r w:rsidRPr="00784E65">
              <w:rPr>
                <w:rFonts w:eastAsia="仿宋" w:cs="宋体" w:hint="eastAsia"/>
                <w:sz w:val="24"/>
              </w:rPr>
              <w:t>瞿东斌</w:t>
            </w:r>
          </w:p>
        </w:tc>
        <w:tc>
          <w:tcPr>
            <w:tcW w:w="1444" w:type="pct"/>
            <w:vAlign w:val="center"/>
          </w:tcPr>
          <w:p w14:paraId="5E678E14" w14:textId="09480EC2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华能澜沧江水电股份有限公司</w:t>
            </w:r>
          </w:p>
        </w:tc>
      </w:tr>
      <w:tr w:rsidR="009C0F27" w:rsidRPr="00784E65" w14:paraId="2672DEE6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5063A283" w14:textId="1590E491" w:rsidR="00784E65" w:rsidRPr="00784E65" w:rsidRDefault="00784E65" w:rsidP="009C0F27">
            <w:pPr>
              <w:ind w:leftChars="-51" w:left="-107" w:rightChars="-50" w:right="-105"/>
              <w:jc w:val="center"/>
              <w:rPr>
                <w:rFonts w:eastAsia="仿宋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11</w:t>
            </w:r>
          </w:p>
        </w:tc>
        <w:tc>
          <w:tcPr>
            <w:tcW w:w="2030" w:type="pct"/>
            <w:vAlign w:val="center"/>
          </w:tcPr>
          <w:p w14:paraId="195E6444" w14:textId="1B7826AD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悬挂式半直驱风力发电机定转子气隙变形分析</w:t>
            </w:r>
          </w:p>
        </w:tc>
        <w:tc>
          <w:tcPr>
            <w:tcW w:w="1369" w:type="pct"/>
            <w:vAlign w:val="center"/>
          </w:tcPr>
          <w:p w14:paraId="55395506" w14:textId="1E872088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>
              <w:rPr>
                <w:rFonts w:eastAsia="仿宋" w:cs="宋体" w:hint="eastAsia"/>
                <w:color w:val="000000"/>
                <w:sz w:val="24"/>
              </w:rPr>
              <w:t>王栎宁、</w:t>
            </w:r>
            <w:r w:rsidRPr="00784E65">
              <w:rPr>
                <w:rFonts w:eastAsia="仿宋" w:cs="宋体" w:hint="eastAsia"/>
                <w:color w:val="000000"/>
                <w:sz w:val="24"/>
              </w:rPr>
              <w:t>李名殷</w:t>
            </w:r>
          </w:p>
        </w:tc>
        <w:tc>
          <w:tcPr>
            <w:tcW w:w="1444" w:type="pct"/>
            <w:vAlign w:val="center"/>
          </w:tcPr>
          <w:p w14:paraId="137FBC98" w14:textId="2E391F21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上海电气集团上海电机厂有限公司</w:t>
            </w:r>
          </w:p>
        </w:tc>
      </w:tr>
      <w:tr w:rsidR="009C0F27" w:rsidRPr="00784E65" w14:paraId="578B0A93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1FDDE291" w14:textId="729D3D94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12</w:t>
            </w:r>
          </w:p>
        </w:tc>
        <w:tc>
          <w:tcPr>
            <w:tcW w:w="2030" w:type="pct"/>
            <w:vAlign w:val="center"/>
          </w:tcPr>
          <w:p w14:paraId="1E499351" w14:textId="6549ED60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吊舱推进器电机磁极性能偏离引起电磁激振力分析</w:t>
            </w:r>
          </w:p>
        </w:tc>
        <w:tc>
          <w:tcPr>
            <w:tcW w:w="1369" w:type="pct"/>
            <w:vAlign w:val="center"/>
          </w:tcPr>
          <w:p w14:paraId="07A55E93" w14:textId="09754CAE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匡恒、肖阳、</w:t>
            </w:r>
            <w:r w:rsidRPr="00784E65">
              <w:rPr>
                <w:rFonts w:eastAsia="仿宋" w:cs="宋体" w:hint="eastAsia"/>
                <w:sz w:val="24"/>
              </w:rPr>
              <w:t>王雅楠</w:t>
            </w:r>
          </w:p>
        </w:tc>
        <w:tc>
          <w:tcPr>
            <w:tcW w:w="1444" w:type="pct"/>
            <w:vAlign w:val="center"/>
          </w:tcPr>
          <w:p w14:paraId="6E29E034" w14:textId="6C52993F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武汉船用电力推进装置研究所</w:t>
            </w:r>
          </w:p>
        </w:tc>
      </w:tr>
      <w:tr w:rsidR="009C0F27" w:rsidRPr="00784E65" w14:paraId="486EC411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0C218199" w14:textId="15504BBB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13</w:t>
            </w:r>
          </w:p>
        </w:tc>
        <w:tc>
          <w:tcPr>
            <w:tcW w:w="2030" w:type="pct"/>
            <w:vAlign w:val="center"/>
          </w:tcPr>
          <w:p w14:paraId="7C757609" w14:textId="1E1A139F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变速抽水蓄能机组暂态无功支撑能力及其影响因素</w:t>
            </w:r>
          </w:p>
        </w:tc>
        <w:tc>
          <w:tcPr>
            <w:tcW w:w="1369" w:type="pct"/>
            <w:vAlign w:val="center"/>
          </w:tcPr>
          <w:p w14:paraId="413E44F6" w14:textId="3B1D50FB" w:rsidR="00784E65" w:rsidRPr="00784E65" w:rsidRDefault="00784E65" w:rsidP="00784E65">
            <w:pPr>
              <w:jc w:val="center"/>
              <w:rPr>
                <w:rFonts w:eastAsia="仿宋" w:cs="宋体"/>
                <w:sz w:val="24"/>
              </w:rPr>
            </w:pPr>
            <w:r w:rsidRPr="00784E65">
              <w:rPr>
                <w:rFonts w:eastAsia="仿宋" w:cs="宋体" w:hint="eastAsia"/>
                <w:sz w:val="24"/>
              </w:rPr>
              <w:t>贾伊杭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784E65">
              <w:rPr>
                <w:rFonts w:eastAsia="仿宋" w:cs="宋体" w:hint="eastAsia"/>
                <w:sz w:val="24"/>
              </w:rPr>
              <w:t>许国瑞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784E65">
              <w:rPr>
                <w:rFonts w:eastAsia="仿宋" w:cs="宋体" w:hint="eastAsia"/>
                <w:sz w:val="24"/>
              </w:rPr>
              <w:t>卢伟甫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784E65">
              <w:rPr>
                <w:rFonts w:eastAsia="仿宋" w:cs="宋体" w:hint="eastAsia"/>
                <w:sz w:val="24"/>
              </w:rPr>
              <w:t>王豪康</w:t>
            </w:r>
          </w:p>
        </w:tc>
        <w:tc>
          <w:tcPr>
            <w:tcW w:w="1444" w:type="pct"/>
            <w:vAlign w:val="center"/>
          </w:tcPr>
          <w:p w14:paraId="0CE8576E" w14:textId="1FF44146" w:rsidR="00784E65" w:rsidRPr="00784E65" w:rsidRDefault="00784E65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784E65">
              <w:rPr>
                <w:rFonts w:eastAsia="仿宋" w:cs="宋体" w:hint="eastAsia"/>
                <w:color w:val="000000"/>
                <w:sz w:val="24"/>
              </w:rPr>
              <w:t>华北电力大学</w:t>
            </w:r>
            <w:r w:rsidR="00BA0B09">
              <w:rPr>
                <w:rFonts w:eastAsia="仿宋" w:cs="宋体" w:hint="eastAsia"/>
                <w:color w:val="000000"/>
                <w:sz w:val="24"/>
              </w:rPr>
              <w:t>（北京）</w:t>
            </w:r>
          </w:p>
        </w:tc>
      </w:tr>
      <w:tr w:rsidR="009C0F27" w:rsidRPr="00784E65" w14:paraId="46C367A5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5C64A75A" w14:textId="44760D3D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14</w:t>
            </w:r>
          </w:p>
        </w:tc>
        <w:tc>
          <w:tcPr>
            <w:tcW w:w="2030" w:type="pct"/>
            <w:vAlign w:val="center"/>
          </w:tcPr>
          <w:p w14:paraId="1C75061C" w14:textId="2E239E9F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核能发电机定子引线防松工艺结构设计及装配工艺</w:t>
            </w:r>
          </w:p>
        </w:tc>
        <w:tc>
          <w:tcPr>
            <w:tcW w:w="1369" w:type="pct"/>
            <w:vAlign w:val="center"/>
          </w:tcPr>
          <w:p w14:paraId="50780E8D" w14:textId="65BE79A1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高绍权、罗元文、</w:t>
            </w:r>
            <w:r w:rsidRPr="00BA0B09">
              <w:rPr>
                <w:rFonts w:eastAsia="仿宋" w:cs="宋体" w:hint="eastAsia"/>
                <w:sz w:val="24"/>
              </w:rPr>
              <w:t>李伟华</w:t>
            </w:r>
          </w:p>
        </w:tc>
        <w:tc>
          <w:tcPr>
            <w:tcW w:w="1444" w:type="pct"/>
            <w:vAlign w:val="center"/>
          </w:tcPr>
          <w:p w14:paraId="28D321C6" w14:textId="7415A37E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东方电气集团东方电机有限公司</w:t>
            </w:r>
          </w:p>
        </w:tc>
      </w:tr>
      <w:tr w:rsidR="009C0F27" w:rsidRPr="00784E65" w14:paraId="7AB01540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516C000E" w14:textId="7FE6C1DC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t>15</w:t>
            </w:r>
          </w:p>
        </w:tc>
        <w:tc>
          <w:tcPr>
            <w:tcW w:w="2030" w:type="pct"/>
            <w:vAlign w:val="center"/>
          </w:tcPr>
          <w:p w14:paraId="374AEE21" w14:textId="7B9068CF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浅谈中大型光伏电站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AGC/AVC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的控制策略</w:t>
            </w:r>
          </w:p>
        </w:tc>
        <w:tc>
          <w:tcPr>
            <w:tcW w:w="1369" w:type="pct"/>
            <w:vAlign w:val="center"/>
          </w:tcPr>
          <w:p w14:paraId="509E480C" w14:textId="6B178181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/>
                <w:sz w:val="24"/>
              </w:rPr>
              <w:t>刘国</w:t>
            </w:r>
          </w:p>
        </w:tc>
        <w:tc>
          <w:tcPr>
            <w:tcW w:w="1444" w:type="pct"/>
            <w:vAlign w:val="center"/>
          </w:tcPr>
          <w:p w14:paraId="633EC8F4" w14:textId="23EA359D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华润新能源投资有限公司新疆分公司</w:t>
            </w:r>
          </w:p>
        </w:tc>
      </w:tr>
      <w:tr w:rsidR="009C0F27" w:rsidRPr="00784E65" w14:paraId="049D609F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502C2592" w14:textId="52A819EB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030" w:type="pct"/>
            <w:vAlign w:val="center"/>
          </w:tcPr>
          <w:p w14:paraId="48AA2C7A" w14:textId="36DF109E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机械同步筒形阀卡阻处理方法</w:t>
            </w:r>
          </w:p>
        </w:tc>
        <w:tc>
          <w:tcPr>
            <w:tcW w:w="1369" w:type="pct"/>
            <w:vAlign w:val="center"/>
          </w:tcPr>
          <w:p w14:paraId="43792760" w14:textId="06A47647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 w:rsidRPr="00BA0B09">
              <w:rPr>
                <w:rFonts w:eastAsia="仿宋" w:cs="宋体" w:hint="eastAsia"/>
                <w:sz w:val="24"/>
              </w:rPr>
              <w:t>张议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BA0B09">
              <w:rPr>
                <w:rFonts w:eastAsia="仿宋" w:cs="宋体" w:hint="eastAsia"/>
                <w:sz w:val="24"/>
              </w:rPr>
              <w:t>刘礼政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BA0B09">
              <w:rPr>
                <w:rFonts w:eastAsia="仿宋" w:cs="宋体" w:hint="eastAsia"/>
                <w:sz w:val="24"/>
              </w:rPr>
              <w:t>王党雄</w:t>
            </w:r>
          </w:p>
        </w:tc>
        <w:tc>
          <w:tcPr>
            <w:tcW w:w="1444" w:type="pct"/>
            <w:vAlign w:val="center"/>
          </w:tcPr>
          <w:p w14:paraId="19E86CA9" w14:textId="2126B93A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东方电气集团东方电机有限公司</w:t>
            </w:r>
          </w:p>
        </w:tc>
      </w:tr>
      <w:tr w:rsidR="009C0F27" w:rsidRPr="00784E65" w14:paraId="7936634F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24906358" w14:textId="15F73619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17</w:t>
            </w:r>
          </w:p>
        </w:tc>
        <w:tc>
          <w:tcPr>
            <w:tcW w:w="2030" w:type="pct"/>
            <w:vAlign w:val="center"/>
          </w:tcPr>
          <w:p w14:paraId="523FE78E" w14:textId="356FC509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双馈变速抽水蓄能机组附加频率控制策略研究</w:t>
            </w:r>
          </w:p>
        </w:tc>
        <w:tc>
          <w:tcPr>
            <w:tcW w:w="1369" w:type="pct"/>
            <w:vAlign w:val="center"/>
          </w:tcPr>
          <w:p w14:paraId="78A32273" w14:textId="1BC9735B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 w:rsidRPr="00BA0B09">
              <w:rPr>
                <w:rFonts w:eastAsia="仿宋" w:cs="宋体" w:hint="eastAsia"/>
                <w:sz w:val="24"/>
              </w:rPr>
              <w:t>周成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BA0B09">
              <w:rPr>
                <w:rFonts w:eastAsia="仿宋" w:cs="宋体" w:hint="eastAsia"/>
                <w:sz w:val="24"/>
              </w:rPr>
              <w:t>王豪康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BA0B09">
              <w:rPr>
                <w:rFonts w:eastAsia="仿宋" w:cs="宋体" w:hint="eastAsia"/>
                <w:sz w:val="24"/>
              </w:rPr>
              <w:t>贾伊杭</w:t>
            </w:r>
            <w:r>
              <w:rPr>
                <w:rFonts w:eastAsia="仿宋" w:cs="宋体" w:hint="eastAsia"/>
                <w:sz w:val="24"/>
              </w:rPr>
              <w:t>、</w:t>
            </w:r>
            <w:r w:rsidRPr="00BA0B09">
              <w:rPr>
                <w:rFonts w:eastAsia="仿宋" w:cs="宋体" w:hint="eastAsia"/>
                <w:sz w:val="24"/>
              </w:rPr>
              <w:t>许国瑞</w:t>
            </w:r>
          </w:p>
        </w:tc>
        <w:tc>
          <w:tcPr>
            <w:tcW w:w="1444" w:type="pct"/>
            <w:vAlign w:val="center"/>
          </w:tcPr>
          <w:p w14:paraId="256D9D40" w14:textId="7366C449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中国电力科学研究院有限公司</w:t>
            </w:r>
          </w:p>
        </w:tc>
      </w:tr>
      <w:tr w:rsidR="009C0F27" w:rsidRPr="00784E65" w14:paraId="6FA66CBD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368CBD58" w14:textId="47E31BDF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18</w:t>
            </w:r>
          </w:p>
        </w:tc>
        <w:tc>
          <w:tcPr>
            <w:tcW w:w="2030" w:type="pct"/>
            <w:vAlign w:val="center"/>
          </w:tcPr>
          <w:p w14:paraId="5048A52C" w14:textId="4A2598C4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每槽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4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匝线棒同步电机定子端部电磁力分析</w:t>
            </w:r>
          </w:p>
        </w:tc>
        <w:tc>
          <w:tcPr>
            <w:tcW w:w="1369" w:type="pct"/>
            <w:vAlign w:val="center"/>
          </w:tcPr>
          <w:p w14:paraId="0DF55869" w14:textId="06566930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 w:hint="eastAsia"/>
                <w:sz w:val="24"/>
              </w:rPr>
              <w:t>张宙、</w:t>
            </w:r>
            <w:r w:rsidRPr="00BA0B09">
              <w:rPr>
                <w:rFonts w:eastAsia="仿宋" w:cs="宋体" w:hint="eastAsia"/>
                <w:sz w:val="24"/>
              </w:rPr>
              <w:t>张巍</w:t>
            </w:r>
          </w:p>
        </w:tc>
        <w:tc>
          <w:tcPr>
            <w:tcW w:w="1444" w:type="pct"/>
            <w:vAlign w:val="center"/>
          </w:tcPr>
          <w:p w14:paraId="184D7C4E" w14:textId="5F927C8D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上海电气集团上海电机厂有限公司</w:t>
            </w:r>
          </w:p>
        </w:tc>
      </w:tr>
      <w:tr w:rsidR="009C0F27" w:rsidRPr="00784E65" w14:paraId="2ED9D1AF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5EA67589" w14:textId="6EB11C17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1</w:t>
            </w:r>
            <w:r w:rsidRPr="00784E65">
              <w:rPr>
                <w:rFonts w:eastAsia="仿宋"/>
                <w:sz w:val="24"/>
              </w:rPr>
              <w:t>9</w:t>
            </w:r>
          </w:p>
        </w:tc>
        <w:tc>
          <w:tcPr>
            <w:tcW w:w="2030" w:type="pct"/>
            <w:vAlign w:val="center"/>
          </w:tcPr>
          <w:p w14:paraId="32F7F1BF" w14:textId="64006CF8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浅谈光伏电站配套储能电站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AVC</w:t>
            </w:r>
            <w:r w:rsidRPr="00BA0B09">
              <w:rPr>
                <w:rFonts w:eastAsia="仿宋" w:cs="宋体" w:hint="eastAsia"/>
                <w:color w:val="000000"/>
                <w:sz w:val="24"/>
              </w:rPr>
              <w:t>的控制策略</w:t>
            </w:r>
          </w:p>
        </w:tc>
        <w:tc>
          <w:tcPr>
            <w:tcW w:w="1369" w:type="pct"/>
            <w:vAlign w:val="center"/>
          </w:tcPr>
          <w:p w14:paraId="6D01F238" w14:textId="2105A78E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/>
                <w:sz w:val="24"/>
              </w:rPr>
              <w:t>刘国</w:t>
            </w:r>
          </w:p>
        </w:tc>
        <w:tc>
          <w:tcPr>
            <w:tcW w:w="1444" w:type="pct"/>
            <w:vAlign w:val="center"/>
          </w:tcPr>
          <w:p w14:paraId="7EB63345" w14:textId="06A21572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华润新能源投资有限公司新疆分公司</w:t>
            </w:r>
          </w:p>
        </w:tc>
      </w:tr>
      <w:tr w:rsidR="009C0F27" w:rsidRPr="00784E65" w14:paraId="57B455F8" w14:textId="77777777" w:rsidTr="009C0F27">
        <w:trPr>
          <w:cantSplit/>
          <w:trHeight w:val="397"/>
          <w:jc w:val="center"/>
        </w:trPr>
        <w:tc>
          <w:tcPr>
            <w:tcW w:w="158" w:type="pct"/>
            <w:vAlign w:val="center"/>
          </w:tcPr>
          <w:p w14:paraId="754DE489" w14:textId="1B8F95A5" w:rsidR="00784E65" w:rsidRPr="00784E65" w:rsidRDefault="00784E65" w:rsidP="009C0F27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784E65">
              <w:rPr>
                <w:rFonts w:eastAsia="仿宋" w:hint="eastAsia"/>
                <w:sz w:val="24"/>
              </w:rPr>
              <w:t>2</w:t>
            </w:r>
            <w:r w:rsidRPr="00784E65">
              <w:rPr>
                <w:rFonts w:eastAsia="仿宋"/>
                <w:sz w:val="24"/>
              </w:rPr>
              <w:t>0</w:t>
            </w:r>
          </w:p>
        </w:tc>
        <w:tc>
          <w:tcPr>
            <w:tcW w:w="2030" w:type="pct"/>
            <w:vAlign w:val="center"/>
          </w:tcPr>
          <w:p w14:paraId="4845644A" w14:textId="1C117864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浅谈电力电缆的故障监测及预警技术</w:t>
            </w:r>
          </w:p>
        </w:tc>
        <w:tc>
          <w:tcPr>
            <w:tcW w:w="1369" w:type="pct"/>
            <w:vAlign w:val="center"/>
          </w:tcPr>
          <w:p w14:paraId="292542C7" w14:textId="769DDBC9" w:rsidR="00784E65" w:rsidRPr="00784E65" w:rsidRDefault="00BA0B09" w:rsidP="00784E65">
            <w:pPr>
              <w:jc w:val="center"/>
              <w:rPr>
                <w:rFonts w:eastAsia="仿宋" w:cs="宋体"/>
                <w:sz w:val="24"/>
              </w:rPr>
            </w:pPr>
            <w:r>
              <w:rPr>
                <w:rFonts w:eastAsia="仿宋" w:cs="宋体"/>
                <w:sz w:val="24"/>
              </w:rPr>
              <w:t>刘国</w:t>
            </w:r>
          </w:p>
        </w:tc>
        <w:tc>
          <w:tcPr>
            <w:tcW w:w="1444" w:type="pct"/>
            <w:vAlign w:val="center"/>
          </w:tcPr>
          <w:p w14:paraId="157F823F" w14:textId="0F4F773B" w:rsidR="00784E65" w:rsidRPr="00784E65" w:rsidRDefault="00BA0B09" w:rsidP="00784E65">
            <w:pPr>
              <w:jc w:val="center"/>
              <w:rPr>
                <w:rFonts w:eastAsia="仿宋" w:cs="宋体"/>
                <w:color w:val="000000"/>
                <w:sz w:val="24"/>
              </w:rPr>
            </w:pPr>
            <w:r w:rsidRPr="00BA0B09">
              <w:rPr>
                <w:rFonts w:eastAsia="仿宋" w:cs="宋体" w:hint="eastAsia"/>
                <w:color w:val="000000"/>
                <w:sz w:val="24"/>
              </w:rPr>
              <w:t>华润新能源投资有限公司新疆分公司</w:t>
            </w:r>
          </w:p>
        </w:tc>
      </w:tr>
    </w:tbl>
    <w:p w14:paraId="3B13411A" w14:textId="3B696F7C" w:rsidR="00784E65" w:rsidRPr="002B095F" w:rsidRDefault="00784E65" w:rsidP="002B095F">
      <w:pPr>
        <w:widowControl/>
        <w:jc w:val="left"/>
        <w:rPr>
          <w:rFonts w:hint="eastAsia"/>
        </w:rPr>
        <w:sectPr w:rsidR="00784E65" w:rsidRPr="002B095F" w:rsidSect="009C0F27">
          <w:pgSz w:w="16840" w:h="11907" w:orient="landscape"/>
          <w:pgMar w:top="1134" w:right="1276" w:bottom="1418" w:left="1276" w:header="720" w:footer="720" w:gutter="0"/>
          <w:cols w:space="720"/>
          <w:docGrid w:linePitch="286"/>
        </w:sectPr>
      </w:pPr>
      <w:bookmarkStart w:id="0" w:name="_GoBack"/>
      <w:bookmarkEnd w:id="0"/>
    </w:p>
    <w:p w14:paraId="143E7C54" w14:textId="19040F2C" w:rsidR="003923CC" w:rsidRPr="003A44FC" w:rsidRDefault="003923CC" w:rsidP="002B095F">
      <w:pPr>
        <w:widowControl/>
        <w:spacing w:line="580" w:lineRule="exact"/>
        <w:rPr>
          <w:rFonts w:hint="eastAsia"/>
        </w:rPr>
      </w:pPr>
    </w:p>
    <w:sectPr w:rsidR="003923CC" w:rsidRPr="003A44FC" w:rsidSect="00A70400">
      <w:pgSz w:w="11907" w:h="16840"/>
      <w:pgMar w:top="1134" w:right="1275" w:bottom="1276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B6985" w14:textId="77777777" w:rsidR="00DD64CC" w:rsidRDefault="00DD64CC" w:rsidP="00B430FF">
      <w:r>
        <w:separator/>
      </w:r>
    </w:p>
  </w:endnote>
  <w:endnote w:type="continuationSeparator" w:id="0">
    <w:p w14:paraId="1DD38BDD" w14:textId="77777777" w:rsidR="00DD64CC" w:rsidRDefault="00DD64CC" w:rsidP="00B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408E0" w14:textId="77777777" w:rsidR="00DD64CC" w:rsidRDefault="00DD64CC" w:rsidP="00B430FF">
      <w:r>
        <w:separator/>
      </w:r>
    </w:p>
  </w:footnote>
  <w:footnote w:type="continuationSeparator" w:id="0">
    <w:p w14:paraId="28736756" w14:textId="77777777" w:rsidR="00DD64CC" w:rsidRDefault="00DD64CC" w:rsidP="00B4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3F81"/>
    <w:multiLevelType w:val="hybridMultilevel"/>
    <w:tmpl w:val="F56A7A00"/>
    <w:lvl w:ilvl="0" w:tplc="9D50AACC">
      <w:start w:val="1"/>
      <w:numFmt w:val="decimal"/>
      <w:suff w:val="space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E0E7740"/>
    <w:multiLevelType w:val="hybridMultilevel"/>
    <w:tmpl w:val="40764B62"/>
    <w:lvl w:ilvl="0" w:tplc="91F278BC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6F"/>
    <w:rsid w:val="000027C1"/>
    <w:rsid w:val="000210A6"/>
    <w:rsid w:val="00030DE4"/>
    <w:rsid w:val="00034258"/>
    <w:rsid w:val="000425EB"/>
    <w:rsid w:val="0009278C"/>
    <w:rsid w:val="000F5043"/>
    <w:rsid w:val="00123B0F"/>
    <w:rsid w:val="001542C3"/>
    <w:rsid w:val="00180200"/>
    <w:rsid w:val="001C5A79"/>
    <w:rsid w:val="001D0632"/>
    <w:rsid w:val="002251CD"/>
    <w:rsid w:val="00232A5D"/>
    <w:rsid w:val="00267680"/>
    <w:rsid w:val="00293575"/>
    <w:rsid w:val="002B095F"/>
    <w:rsid w:val="002C781D"/>
    <w:rsid w:val="003923CC"/>
    <w:rsid w:val="003A44FC"/>
    <w:rsid w:val="003A7971"/>
    <w:rsid w:val="003B210B"/>
    <w:rsid w:val="003C6409"/>
    <w:rsid w:val="003F0C01"/>
    <w:rsid w:val="00416AB0"/>
    <w:rsid w:val="00453491"/>
    <w:rsid w:val="004F3733"/>
    <w:rsid w:val="00520D44"/>
    <w:rsid w:val="005738EA"/>
    <w:rsid w:val="00583837"/>
    <w:rsid w:val="0058545D"/>
    <w:rsid w:val="00587663"/>
    <w:rsid w:val="006060B8"/>
    <w:rsid w:val="006E7580"/>
    <w:rsid w:val="007049FA"/>
    <w:rsid w:val="007107AA"/>
    <w:rsid w:val="007601B2"/>
    <w:rsid w:val="007678E5"/>
    <w:rsid w:val="00784E65"/>
    <w:rsid w:val="0080685E"/>
    <w:rsid w:val="00833E45"/>
    <w:rsid w:val="00865E61"/>
    <w:rsid w:val="00874660"/>
    <w:rsid w:val="008751D9"/>
    <w:rsid w:val="008832C4"/>
    <w:rsid w:val="00883ED6"/>
    <w:rsid w:val="008C3E8A"/>
    <w:rsid w:val="00946D60"/>
    <w:rsid w:val="00956BB8"/>
    <w:rsid w:val="009B1EF0"/>
    <w:rsid w:val="009B51D3"/>
    <w:rsid w:val="009C0F27"/>
    <w:rsid w:val="009E3E22"/>
    <w:rsid w:val="00A01BAB"/>
    <w:rsid w:val="00A53C81"/>
    <w:rsid w:val="00A70400"/>
    <w:rsid w:val="00A71A6C"/>
    <w:rsid w:val="00A84C28"/>
    <w:rsid w:val="00A92CEC"/>
    <w:rsid w:val="00AB65F9"/>
    <w:rsid w:val="00AC5B59"/>
    <w:rsid w:val="00B405E2"/>
    <w:rsid w:val="00B430FF"/>
    <w:rsid w:val="00B473E0"/>
    <w:rsid w:val="00B67837"/>
    <w:rsid w:val="00B72637"/>
    <w:rsid w:val="00BA0B09"/>
    <w:rsid w:val="00BE016D"/>
    <w:rsid w:val="00C13FE3"/>
    <w:rsid w:val="00C3156F"/>
    <w:rsid w:val="00C5060B"/>
    <w:rsid w:val="00C61377"/>
    <w:rsid w:val="00D45BA7"/>
    <w:rsid w:val="00DA2D68"/>
    <w:rsid w:val="00DD64CC"/>
    <w:rsid w:val="00E167FC"/>
    <w:rsid w:val="00E47E1A"/>
    <w:rsid w:val="00E51A73"/>
    <w:rsid w:val="00E82896"/>
    <w:rsid w:val="00EC7E54"/>
    <w:rsid w:val="00F02213"/>
    <w:rsid w:val="00F26DAB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2EF86"/>
  <w15:docId w15:val="{ECCE7B89-D528-4FC0-B19C-199DFD8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3E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FF"/>
    <w:rPr>
      <w:sz w:val="18"/>
      <w:szCs w:val="18"/>
    </w:rPr>
  </w:style>
  <w:style w:type="paragraph" w:styleId="a5">
    <w:name w:val="Plain Text"/>
    <w:basedOn w:val="a"/>
    <w:link w:val="Char1"/>
    <w:qFormat/>
    <w:rsid w:val="00B430F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1">
    <w:name w:val="纯文本 Char"/>
    <w:basedOn w:val="a0"/>
    <w:link w:val="a5"/>
    <w:rsid w:val="00B430FF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B430F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0">
    <w:name w:val="纯文本 Char1"/>
    <w:qFormat/>
    <w:rsid w:val="00FC3117"/>
    <w:rPr>
      <w:rFonts w:ascii="宋体" w:hAnsi="宋体"/>
      <w:color w:val="000000"/>
      <w:sz w:val="24"/>
      <w:szCs w:val="24"/>
      <w:lang w:val="zh-CN"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9E3E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3E2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251CD"/>
    <w:rPr>
      <w:color w:val="0000FF" w:themeColor="hyperlink"/>
      <w:u w:val="single"/>
    </w:rPr>
  </w:style>
  <w:style w:type="paragraph" w:customStyle="1" w:styleId="a9">
    <w:name w:val="二级标题"/>
    <w:basedOn w:val="3"/>
    <w:next w:val="a"/>
    <w:link w:val="Char3"/>
    <w:qFormat/>
    <w:rsid w:val="008C3E8A"/>
    <w:pPr>
      <w:spacing w:before="0" w:after="0" w:line="560" w:lineRule="exact"/>
      <w:ind w:firstLineChars="200" w:firstLine="632"/>
    </w:pPr>
    <w:rPr>
      <w:rFonts w:eastAsia="楷体_GB2312"/>
      <w:b w:val="0"/>
      <w:kern w:val="0"/>
    </w:rPr>
  </w:style>
  <w:style w:type="character" w:customStyle="1" w:styleId="Char3">
    <w:name w:val="二级标题 Char"/>
    <w:basedOn w:val="3Char"/>
    <w:link w:val="a9"/>
    <w:rsid w:val="008C3E8A"/>
    <w:rPr>
      <w:rFonts w:ascii="Times New Roman" w:eastAsia="楷体_GB2312" w:hAnsi="Times New Roman" w:cs="Times New Roman"/>
      <w:b w:val="0"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C3E8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2801-8AA6-4942-AF9B-DFAB4621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</cp:lastModifiedBy>
  <cp:revision>3</cp:revision>
  <cp:lastPrinted>2024-06-17T05:54:00Z</cp:lastPrinted>
  <dcterms:created xsi:type="dcterms:W3CDTF">2024-06-17T07:32:00Z</dcterms:created>
  <dcterms:modified xsi:type="dcterms:W3CDTF">2024-06-17T07:35:00Z</dcterms:modified>
</cp:coreProperties>
</file>